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1BEB4D8A" w:rsidR="00953069" w:rsidRPr="008B6CE6" w:rsidRDefault="007E708C" w:rsidP="00ED5D83">
      <w:pPr>
        <w:spacing w:before="120" w:after="120"/>
        <w:rPr>
          <w:rFonts w:ascii="Arial" w:hAnsi="Arial" w:cs="Arial"/>
          <w:sz w:val="22"/>
          <w:szCs w:val="22"/>
          <w:lang w:val="de-DE"/>
        </w:rPr>
      </w:pPr>
      <w:r w:rsidRPr="008B6CE6">
        <w:rPr>
          <w:rFonts w:ascii="Arial" w:hAnsi="Arial" w:cs="Arial"/>
          <w:sz w:val="22"/>
          <w:szCs w:val="22"/>
          <w:lang w:val="de-DE"/>
        </w:rPr>
        <w:t xml:space="preserve">Clark </w:t>
      </w:r>
      <w:r w:rsidR="00576BB4" w:rsidRPr="008B6CE6">
        <w:rPr>
          <w:rFonts w:ascii="Arial" w:hAnsi="Arial" w:cs="Arial"/>
          <w:sz w:val="22"/>
          <w:szCs w:val="22"/>
          <w:lang w:val="de-DE"/>
        </w:rPr>
        <w:t>auf der LogiMAT 202</w:t>
      </w:r>
      <w:r w:rsidR="0094509B" w:rsidRPr="008B6CE6">
        <w:rPr>
          <w:rFonts w:ascii="Arial" w:hAnsi="Arial" w:cs="Arial"/>
          <w:sz w:val="22"/>
          <w:szCs w:val="22"/>
          <w:lang w:val="de-DE"/>
        </w:rPr>
        <w:t>6</w:t>
      </w:r>
    </w:p>
    <w:p w14:paraId="5B978CE9" w14:textId="77777777" w:rsidR="00DF79BB" w:rsidRPr="008B6CE6" w:rsidRDefault="00DF79BB" w:rsidP="00ED5D83">
      <w:pPr>
        <w:spacing w:before="120" w:after="120"/>
        <w:rPr>
          <w:rFonts w:ascii="Arial" w:hAnsi="Arial" w:cs="Arial"/>
          <w:b/>
          <w:sz w:val="22"/>
          <w:szCs w:val="22"/>
          <w:lang w:val="de-DE"/>
        </w:rPr>
      </w:pPr>
    </w:p>
    <w:p w14:paraId="54ECAE6D" w14:textId="50F2F19C" w:rsidR="00DF79BB" w:rsidRPr="0094509B" w:rsidRDefault="0094509B" w:rsidP="00DF79BB">
      <w:pPr>
        <w:rPr>
          <w:rFonts w:ascii="Arial" w:hAnsi="Arial" w:cs="Arial"/>
          <w:b/>
          <w:bCs/>
          <w:sz w:val="32"/>
          <w:szCs w:val="32"/>
          <w:lang w:val="de-DE"/>
        </w:rPr>
      </w:pPr>
      <w:r w:rsidRPr="0094509B">
        <w:rPr>
          <w:rFonts w:ascii="Arial" w:hAnsi="Arial" w:cs="Arial"/>
          <w:b/>
          <w:sz w:val="32"/>
          <w:szCs w:val="32"/>
          <w:lang w:val="de-DE"/>
        </w:rPr>
        <w:t>Elektro</w:t>
      </w:r>
      <w:r>
        <w:rPr>
          <w:rFonts w:ascii="Arial" w:hAnsi="Arial" w:cs="Arial"/>
          <w:b/>
          <w:sz w:val="32"/>
          <w:szCs w:val="32"/>
          <w:lang w:val="de-DE"/>
        </w:rPr>
        <w:t>p</w:t>
      </w:r>
      <w:r w:rsidRPr="0094509B">
        <w:rPr>
          <w:rFonts w:ascii="Arial" w:hAnsi="Arial" w:cs="Arial"/>
          <w:b/>
          <w:sz w:val="32"/>
          <w:szCs w:val="32"/>
          <w:lang w:val="de-DE"/>
        </w:rPr>
        <w:t xml:space="preserve">ower für </w:t>
      </w:r>
      <w:r w:rsidR="00C34283">
        <w:rPr>
          <w:rFonts w:ascii="Arial" w:hAnsi="Arial" w:cs="Arial"/>
          <w:b/>
          <w:sz w:val="32"/>
          <w:szCs w:val="32"/>
          <w:lang w:val="de-DE"/>
        </w:rPr>
        <w:t>effiziente</w:t>
      </w:r>
      <w:r w:rsidRPr="0094509B">
        <w:rPr>
          <w:rFonts w:ascii="Arial" w:hAnsi="Arial" w:cs="Arial"/>
          <w:b/>
          <w:sz w:val="32"/>
          <w:szCs w:val="32"/>
          <w:lang w:val="de-DE"/>
        </w:rPr>
        <w:t xml:space="preserve"> und nachhaltige Logistik</w:t>
      </w:r>
    </w:p>
    <w:p w14:paraId="57D5AF13" w14:textId="77777777" w:rsidR="001B22F2" w:rsidRPr="008B6CE6" w:rsidRDefault="001B22F2" w:rsidP="008573E9">
      <w:pPr>
        <w:spacing w:before="120" w:line="360" w:lineRule="auto"/>
        <w:rPr>
          <w:rFonts w:ascii="Arial" w:hAnsi="Arial" w:cs="Arial"/>
          <w:sz w:val="22"/>
          <w:szCs w:val="22"/>
          <w:lang w:val="de-DE"/>
        </w:rPr>
      </w:pPr>
    </w:p>
    <w:p w14:paraId="4E49DFF8" w14:textId="3226C3DF" w:rsidR="008F5727" w:rsidRPr="006A2B64" w:rsidRDefault="00F6188C" w:rsidP="001F7A51">
      <w:pPr>
        <w:spacing w:line="360" w:lineRule="auto"/>
        <w:rPr>
          <w:rFonts w:ascii="Arial" w:hAnsi="Arial" w:cs="Arial"/>
          <w:bCs/>
          <w:sz w:val="22"/>
          <w:szCs w:val="22"/>
          <w:lang w:val="de-DE"/>
        </w:rPr>
      </w:pPr>
      <w:r w:rsidRPr="00777899">
        <w:rPr>
          <w:rFonts w:ascii="Arial" w:hAnsi="Arial" w:cs="Arial"/>
          <w:b/>
          <w:sz w:val="22"/>
          <w:szCs w:val="22"/>
          <w:lang w:val="de-DE"/>
        </w:rPr>
        <w:t xml:space="preserve">Duisburg, </w:t>
      </w:r>
      <w:r w:rsidR="008B6CE6">
        <w:rPr>
          <w:rFonts w:ascii="Arial" w:hAnsi="Arial" w:cs="Arial"/>
          <w:b/>
          <w:sz w:val="22"/>
          <w:szCs w:val="22"/>
          <w:lang w:val="de-DE"/>
        </w:rPr>
        <w:t>13</w:t>
      </w:r>
      <w:r w:rsidR="00291E62" w:rsidRPr="00777899">
        <w:rPr>
          <w:rFonts w:ascii="Arial" w:hAnsi="Arial" w:cs="Arial"/>
          <w:b/>
          <w:sz w:val="22"/>
          <w:szCs w:val="22"/>
          <w:lang w:val="de-DE"/>
        </w:rPr>
        <w:t>.</w:t>
      </w:r>
      <w:r w:rsidR="00426E76" w:rsidRPr="00777899">
        <w:rPr>
          <w:rFonts w:ascii="Arial" w:hAnsi="Arial" w:cs="Arial"/>
          <w:b/>
          <w:sz w:val="22"/>
          <w:szCs w:val="22"/>
          <w:lang w:val="de-DE"/>
        </w:rPr>
        <w:t xml:space="preserve"> </w:t>
      </w:r>
      <w:r w:rsidR="00BE08FC" w:rsidRPr="00777899">
        <w:rPr>
          <w:rFonts w:ascii="Arial" w:hAnsi="Arial" w:cs="Arial"/>
          <w:b/>
          <w:sz w:val="22"/>
          <w:szCs w:val="22"/>
          <w:lang w:val="de-DE"/>
        </w:rPr>
        <w:t>Januar</w:t>
      </w:r>
      <w:r w:rsidR="00426E76" w:rsidRPr="00777899">
        <w:rPr>
          <w:rFonts w:ascii="Arial" w:hAnsi="Arial" w:cs="Arial"/>
          <w:b/>
          <w:sz w:val="22"/>
          <w:szCs w:val="22"/>
          <w:lang w:val="de-DE"/>
        </w:rPr>
        <w:t xml:space="preserve"> </w:t>
      </w:r>
      <w:r w:rsidR="001B22F2" w:rsidRPr="00777899">
        <w:rPr>
          <w:rFonts w:ascii="Arial" w:hAnsi="Arial" w:cs="Arial"/>
          <w:b/>
          <w:sz w:val="22"/>
          <w:szCs w:val="22"/>
          <w:lang w:val="de-DE"/>
        </w:rPr>
        <w:t>20</w:t>
      </w:r>
      <w:r w:rsidR="002F705C" w:rsidRPr="00777899">
        <w:rPr>
          <w:rFonts w:ascii="Arial" w:hAnsi="Arial" w:cs="Arial"/>
          <w:b/>
          <w:sz w:val="22"/>
          <w:szCs w:val="22"/>
          <w:lang w:val="de-DE"/>
        </w:rPr>
        <w:t>2</w:t>
      </w:r>
      <w:r w:rsidR="008B6CE6">
        <w:rPr>
          <w:rFonts w:ascii="Arial" w:hAnsi="Arial" w:cs="Arial"/>
          <w:b/>
          <w:sz w:val="22"/>
          <w:szCs w:val="22"/>
          <w:lang w:val="de-DE"/>
        </w:rPr>
        <w:t>6</w:t>
      </w:r>
      <w:r w:rsidR="001B22F2" w:rsidRPr="00777899">
        <w:rPr>
          <w:rFonts w:ascii="Arial" w:hAnsi="Arial" w:cs="Arial"/>
          <w:sz w:val="22"/>
          <w:szCs w:val="22"/>
          <w:lang w:val="de-DE"/>
        </w:rPr>
        <w:t xml:space="preserve"> </w:t>
      </w:r>
      <w:r w:rsidRPr="00777899">
        <w:rPr>
          <w:rFonts w:ascii="Arial" w:hAnsi="Arial" w:cs="Arial"/>
          <w:iCs/>
          <w:sz w:val="22"/>
          <w:szCs w:val="22"/>
          <w:lang w:val="de-DE"/>
        </w:rPr>
        <w:t>–</w:t>
      </w:r>
      <w:r w:rsidR="00777899" w:rsidRPr="00777899">
        <w:rPr>
          <w:rFonts w:ascii="Arial" w:hAnsi="Arial" w:cs="Arial"/>
          <w:iCs/>
          <w:sz w:val="22"/>
          <w:szCs w:val="22"/>
          <w:lang w:val="de-DE"/>
        </w:rPr>
        <w:t xml:space="preserve"> </w:t>
      </w:r>
      <w:r w:rsidR="00017393">
        <w:rPr>
          <w:rFonts w:ascii="Arial" w:hAnsi="Arial" w:cs="Arial"/>
          <w:bCs/>
          <w:sz w:val="22"/>
          <w:szCs w:val="22"/>
          <w:lang w:val="de-DE"/>
        </w:rPr>
        <w:t xml:space="preserve">Unter </w:t>
      </w:r>
      <w:r w:rsidR="008B6CE6">
        <w:rPr>
          <w:rFonts w:ascii="Arial" w:hAnsi="Arial" w:cs="Arial"/>
          <w:bCs/>
          <w:sz w:val="22"/>
          <w:szCs w:val="22"/>
          <w:lang w:val="de-DE"/>
        </w:rPr>
        <w:t>dem</w:t>
      </w:r>
      <w:r w:rsidR="005E768F">
        <w:rPr>
          <w:rFonts w:ascii="Arial" w:hAnsi="Arial" w:cs="Arial"/>
          <w:bCs/>
          <w:sz w:val="22"/>
          <w:szCs w:val="22"/>
          <w:lang w:val="de-DE"/>
        </w:rPr>
        <w:t xml:space="preserve"> Motto </w:t>
      </w:r>
      <w:r w:rsidR="008B6CE6" w:rsidRPr="008B6CE6">
        <w:rPr>
          <w:rFonts w:ascii="Aptos" w:hAnsi="Aptos"/>
          <w:color w:val="212121"/>
          <w:lang w:val="de-DE"/>
        </w:rPr>
        <w:t>„</w:t>
      </w:r>
      <w:r w:rsidR="008B6CE6">
        <w:rPr>
          <w:rFonts w:ascii="Aptos" w:hAnsi="Aptos"/>
          <w:color w:val="212121"/>
          <w:lang w:val="de-DE"/>
        </w:rPr>
        <w:t xml:space="preserve">The </w:t>
      </w:r>
      <w:r w:rsidR="000A4D70">
        <w:rPr>
          <w:rFonts w:ascii="Aptos" w:hAnsi="Aptos"/>
          <w:color w:val="212121"/>
          <w:lang w:val="de-DE"/>
        </w:rPr>
        <w:t>F</w:t>
      </w:r>
      <w:r w:rsidR="008B6CE6">
        <w:rPr>
          <w:rFonts w:ascii="Aptos" w:hAnsi="Aptos"/>
          <w:color w:val="212121"/>
          <w:lang w:val="de-DE"/>
        </w:rPr>
        <w:t xml:space="preserve">irst Name in </w:t>
      </w:r>
      <w:proofErr w:type="spellStart"/>
      <w:r w:rsidR="008B6CE6">
        <w:rPr>
          <w:rFonts w:ascii="Aptos" w:hAnsi="Aptos"/>
          <w:color w:val="212121"/>
          <w:lang w:val="de-DE"/>
        </w:rPr>
        <w:t>Forklifts</w:t>
      </w:r>
      <w:proofErr w:type="spellEnd"/>
      <w:r w:rsidR="008B6CE6" w:rsidRPr="008B6CE6">
        <w:rPr>
          <w:rFonts w:ascii="Aptos" w:hAnsi="Aptos"/>
          <w:color w:val="212121"/>
          <w:lang w:val="de-DE"/>
        </w:rPr>
        <w:t>“</w:t>
      </w:r>
      <w:r w:rsidR="008B6CE6">
        <w:rPr>
          <w:rStyle w:val="apple-converted-space"/>
          <w:rFonts w:ascii="Aptos" w:hAnsi="Aptos"/>
          <w:color w:val="212121"/>
          <w:lang w:val="de-DE"/>
        </w:rPr>
        <w:t xml:space="preserve"> </w:t>
      </w:r>
      <w:r w:rsidR="006A2B64">
        <w:rPr>
          <w:rFonts w:ascii="Arial" w:hAnsi="Arial" w:cs="Arial"/>
          <w:bCs/>
          <w:sz w:val="22"/>
          <w:szCs w:val="22"/>
          <w:lang w:val="de-DE"/>
        </w:rPr>
        <w:t>stellt</w:t>
      </w:r>
      <w:r w:rsidR="00017393">
        <w:rPr>
          <w:rFonts w:ascii="Arial" w:hAnsi="Arial" w:cs="Arial"/>
          <w:bCs/>
          <w:sz w:val="22"/>
          <w:szCs w:val="22"/>
          <w:lang w:val="de-DE"/>
        </w:rPr>
        <w:t xml:space="preserve"> der</w:t>
      </w:r>
      <w:r w:rsidR="00B96D59">
        <w:rPr>
          <w:rFonts w:ascii="Arial" w:hAnsi="Arial" w:cs="Arial"/>
          <w:bCs/>
          <w:sz w:val="22"/>
          <w:szCs w:val="22"/>
          <w:lang w:val="de-DE"/>
        </w:rPr>
        <w:t xml:space="preserve"> </w:t>
      </w:r>
      <w:r w:rsidR="00B96D59" w:rsidRPr="00B96D59">
        <w:rPr>
          <w:rFonts w:ascii="Arial" w:hAnsi="Arial" w:cs="Arial"/>
          <w:bCs/>
          <w:sz w:val="22"/>
          <w:szCs w:val="22"/>
          <w:lang w:val="de-DE"/>
        </w:rPr>
        <w:t>Flurförderzeugspezialist</w:t>
      </w:r>
      <w:r w:rsidR="005E768F">
        <w:rPr>
          <w:rFonts w:ascii="Arial" w:hAnsi="Arial" w:cs="Arial"/>
          <w:bCs/>
          <w:sz w:val="22"/>
          <w:szCs w:val="22"/>
          <w:lang w:val="de-DE"/>
        </w:rPr>
        <w:t xml:space="preserve"> </w:t>
      </w:r>
      <w:r w:rsidR="00B96D59" w:rsidRPr="00B96D59">
        <w:rPr>
          <w:rFonts w:ascii="Arial" w:hAnsi="Arial" w:cs="Arial"/>
          <w:bCs/>
          <w:sz w:val="22"/>
          <w:szCs w:val="22"/>
          <w:lang w:val="de-DE"/>
        </w:rPr>
        <w:t>Clark</w:t>
      </w:r>
      <w:r w:rsidR="005E768F">
        <w:rPr>
          <w:rFonts w:ascii="Arial" w:hAnsi="Arial" w:cs="Arial"/>
          <w:bCs/>
          <w:sz w:val="22"/>
          <w:szCs w:val="22"/>
          <w:lang w:val="de-DE"/>
        </w:rPr>
        <w:t xml:space="preserve"> auf der LogiMAT 202</w:t>
      </w:r>
      <w:r w:rsidR="008B6CE6">
        <w:rPr>
          <w:rFonts w:ascii="Arial" w:hAnsi="Arial" w:cs="Arial"/>
          <w:bCs/>
          <w:sz w:val="22"/>
          <w:szCs w:val="22"/>
          <w:lang w:val="de-DE"/>
        </w:rPr>
        <w:t>6</w:t>
      </w:r>
      <w:r w:rsidR="005E768F">
        <w:rPr>
          <w:rFonts w:ascii="Arial" w:hAnsi="Arial" w:cs="Arial"/>
          <w:bCs/>
          <w:sz w:val="22"/>
          <w:szCs w:val="22"/>
          <w:lang w:val="de-DE"/>
        </w:rPr>
        <w:t xml:space="preserve"> in Stuttgart</w:t>
      </w:r>
      <w:r w:rsidR="00017393">
        <w:rPr>
          <w:rFonts w:ascii="Arial" w:hAnsi="Arial" w:cs="Arial"/>
          <w:bCs/>
          <w:sz w:val="22"/>
          <w:szCs w:val="22"/>
          <w:lang w:val="de-DE"/>
        </w:rPr>
        <w:t xml:space="preserve"> </w:t>
      </w:r>
      <w:r w:rsidR="000A4D70">
        <w:rPr>
          <w:rFonts w:ascii="Arial" w:hAnsi="Arial" w:cs="Arial"/>
          <w:bCs/>
          <w:sz w:val="22"/>
          <w:szCs w:val="22"/>
          <w:lang w:val="de-DE"/>
        </w:rPr>
        <w:t>(</w:t>
      </w:r>
      <w:r w:rsidR="00573702">
        <w:rPr>
          <w:rFonts w:ascii="Arial" w:hAnsi="Arial" w:cs="Arial"/>
          <w:bCs/>
          <w:sz w:val="22"/>
          <w:szCs w:val="22"/>
          <w:lang w:val="de-DE"/>
        </w:rPr>
        <w:t>Halle 10, Stand 10B78</w:t>
      </w:r>
      <w:r w:rsidR="000A4D70">
        <w:rPr>
          <w:rFonts w:ascii="Arial" w:hAnsi="Arial" w:cs="Arial"/>
          <w:bCs/>
          <w:sz w:val="22"/>
          <w:szCs w:val="22"/>
          <w:lang w:val="de-DE"/>
        </w:rPr>
        <w:t xml:space="preserve">) </w:t>
      </w:r>
      <w:r w:rsidR="008B6CE6">
        <w:rPr>
          <w:rFonts w:ascii="Arial" w:hAnsi="Arial" w:cs="Arial"/>
          <w:bCs/>
          <w:sz w:val="22"/>
          <w:szCs w:val="22"/>
          <w:lang w:val="de-DE"/>
        </w:rPr>
        <w:t>die Highlights seiner Elektro-Gegengewichtsstapler</w:t>
      </w:r>
      <w:r w:rsidR="006A2B64">
        <w:rPr>
          <w:rFonts w:ascii="Arial" w:hAnsi="Arial" w:cs="Arial"/>
          <w:bCs/>
          <w:sz w:val="22"/>
          <w:szCs w:val="22"/>
          <w:lang w:val="de-DE"/>
        </w:rPr>
        <w:t xml:space="preserve"> vor</w:t>
      </w:r>
      <w:r w:rsidR="008B6CE6">
        <w:rPr>
          <w:rFonts w:ascii="Arial" w:hAnsi="Arial" w:cs="Arial"/>
          <w:bCs/>
          <w:sz w:val="22"/>
          <w:szCs w:val="22"/>
          <w:lang w:val="de-DE"/>
        </w:rPr>
        <w:t>.</w:t>
      </w:r>
      <w:r w:rsidR="00017393">
        <w:rPr>
          <w:rFonts w:ascii="Arial" w:hAnsi="Arial" w:cs="Arial"/>
          <w:bCs/>
          <w:sz w:val="22"/>
          <w:szCs w:val="22"/>
          <w:lang w:val="de-DE"/>
        </w:rPr>
        <w:t xml:space="preserve"> </w:t>
      </w:r>
      <w:r w:rsidR="006A2B64">
        <w:rPr>
          <w:rFonts w:ascii="Arial" w:hAnsi="Arial" w:cs="Arial"/>
          <w:bCs/>
          <w:sz w:val="22"/>
          <w:szCs w:val="22"/>
          <w:lang w:val="de-DE"/>
        </w:rPr>
        <w:t>Im Fokus stehen</w:t>
      </w:r>
      <w:r w:rsidR="008B6CE6">
        <w:rPr>
          <w:rFonts w:ascii="Arial" w:hAnsi="Arial" w:cs="Arial"/>
          <w:bCs/>
          <w:sz w:val="22"/>
          <w:szCs w:val="22"/>
          <w:lang w:val="de-DE"/>
        </w:rPr>
        <w:t xml:space="preserve"> unter anderem die </w:t>
      </w:r>
      <w:r w:rsidR="00017393">
        <w:rPr>
          <w:rFonts w:ascii="Arial" w:hAnsi="Arial" w:cs="Arial"/>
          <w:bCs/>
          <w:sz w:val="22"/>
          <w:szCs w:val="22"/>
          <w:lang w:val="de-DE"/>
        </w:rPr>
        <w:t>Crossover-Baureihe</w:t>
      </w:r>
      <w:r w:rsidR="008B6CE6">
        <w:rPr>
          <w:rFonts w:ascii="Arial" w:hAnsi="Arial" w:cs="Arial"/>
          <w:bCs/>
          <w:sz w:val="22"/>
          <w:szCs w:val="22"/>
          <w:lang w:val="de-DE"/>
        </w:rPr>
        <w:t xml:space="preserve">n mit </w:t>
      </w:r>
      <w:r w:rsidR="00AF4751">
        <w:rPr>
          <w:rFonts w:ascii="Arial" w:hAnsi="Arial" w:cs="Arial"/>
          <w:bCs/>
          <w:sz w:val="22"/>
          <w:szCs w:val="22"/>
          <w:lang w:val="de-DE"/>
        </w:rPr>
        <w:t>den</w:t>
      </w:r>
      <w:r w:rsidR="008B6CE6">
        <w:rPr>
          <w:rFonts w:ascii="Arial" w:hAnsi="Arial" w:cs="Arial"/>
          <w:bCs/>
          <w:sz w:val="22"/>
          <w:szCs w:val="22"/>
          <w:lang w:val="de-DE"/>
        </w:rPr>
        <w:t xml:space="preserve"> Raider- und Renegade-Modellen sowie die S-Series Electric</w:t>
      </w:r>
      <w:r w:rsidR="00017393">
        <w:rPr>
          <w:rFonts w:ascii="Arial" w:hAnsi="Arial" w:cs="Arial"/>
          <w:bCs/>
          <w:sz w:val="22"/>
          <w:szCs w:val="22"/>
          <w:lang w:val="de-DE"/>
        </w:rPr>
        <w:t xml:space="preserve">. </w:t>
      </w:r>
      <w:r w:rsidR="006A2B64" w:rsidRPr="00902A54">
        <w:rPr>
          <w:rFonts w:ascii="Arial" w:eastAsia="Times New Roman" w:hAnsi="Arial" w:cs="Arial"/>
          <w:sz w:val="22"/>
          <w:szCs w:val="22"/>
          <w:lang w:val="de-DE" w:eastAsia="de-DE"/>
        </w:rPr>
        <w:t>Die umweltfreundlichen Elektrostapler bieten maßgeschneiderte Lösungen für eine Vielzahl von Anwendungen und garantieren höchste Effizienz und Verfügbarkeit in innerbetrieblichen Logistikprozessen.</w:t>
      </w:r>
    </w:p>
    <w:p w14:paraId="5C2BA44B" w14:textId="77777777" w:rsidR="008B6CE6" w:rsidRDefault="008B6CE6" w:rsidP="001F7A51">
      <w:pPr>
        <w:spacing w:line="360" w:lineRule="auto"/>
        <w:rPr>
          <w:rFonts w:ascii="Arial" w:hAnsi="Arial" w:cs="Arial"/>
          <w:bCs/>
          <w:sz w:val="22"/>
          <w:szCs w:val="22"/>
          <w:lang w:val="de-DE"/>
        </w:rPr>
      </w:pPr>
    </w:p>
    <w:p w14:paraId="7C5DD0F3" w14:textId="6FA0EEB2" w:rsidR="008B6CE6" w:rsidRDefault="008F5727" w:rsidP="001F7A51">
      <w:pPr>
        <w:spacing w:line="360" w:lineRule="auto"/>
        <w:rPr>
          <w:rFonts w:ascii="Arial" w:hAnsi="Arial" w:cs="Arial"/>
          <w:bCs/>
          <w:sz w:val="22"/>
          <w:szCs w:val="22"/>
          <w:lang w:val="de-DE"/>
        </w:rPr>
      </w:pPr>
      <w:r>
        <w:rPr>
          <w:rFonts w:ascii="Arial" w:hAnsi="Arial" w:cs="Arial"/>
          <w:bCs/>
          <w:sz w:val="22"/>
          <w:szCs w:val="22"/>
          <w:lang w:val="de-DE"/>
        </w:rPr>
        <w:t xml:space="preserve">Die Renegade-Baureihe wird </w:t>
      </w:r>
      <w:r w:rsidR="006A2B64">
        <w:rPr>
          <w:rFonts w:ascii="Arial" w:hAnsi="Arial" w:cs="Arial"/>
          <w:bCs/>
          <w:sz w:val="22"/>
          <w:szCs w:val="22"/>
          <w:lang w:val="de-DE"/>
        </w:rPr>
        <w:t>durch den</w:t>
      </w:r>
      <w:r>
        <w:rPr>
          <w:rFonts w:ascii="Arial" w:hAnsi="Arial" w:cs="Arial"/>
          <w:bCs/>
          <w:sz w:val="22"/>
          <w:szCs w:val="22"/>
          <w:lang w:val="de-DE"/>
        </w:rPr>
        <w:t xml:space="preserve"> S30XE mit </w:t>
      </w:r>
      <w:r w:rsidR="006A2B64">
        <w:rPr>
          <w:rFonts w:ascii="Arial" w:hAnsi="Arial" w:cs="Arial"/>
          <w:bCs/>
          <w:sz w:val="22"/>
          <w:szCs w:val="22"/>
          <w:lang w:val="de-DE"/>
        </w:rPr>
        <w:t>einer Tragkraft von 3 Tonnen</w:t>
      </w:r>
      <w:r>
        <w:rPr>
          <w:rFonts w:ascii="Arial" w:hAnsi="Arial" w:cs="Arial"/>
          <w:bCs/>
          <w:sz w:val="22"/>
          <w:szCs w:val="22"/>
          <w:lang w:val="de-DE"/>
        </w:rPr>
        <w:t xml:space="preserve"> repräsentiert</w:t>
      </w:r>
      <w:r w:rsidR="006A2B64">
        <w:rPr>
          <w:rFonts w:ascii="Arial" w:hAnsi="Arial" w:cs="Arial"/>
          <w:bCs/>
          <w:sz w:val="22"/>
          <w:szCs w:val="22"/>
          <w:lang w:val="de-DE"/>
        </w:rPr>
        <w:t>, während</w:t>
      </w:r>
      <w:r>
        <w:rPr>
          <w:rFonts w:ascii="Arial" w:hAnsi="Arial" w:cs="Arial"/>
          <w:bCs/>
          <w:sz w:val="22"/>
          <w:szCs w:val="22"/>
          <w:lang w:val="de-DE"/>
        </w:rPr>
        <w:t xml:space="preserve"> die Raider-Baureihe durch </w:t>
      </w:r>
      <w:r w:rsidR="006A2B64">
        <w:rPr>
          <w:rFonts w:ascii="Arial" w:hAnsi="Arial" w:cs="Arial"/>
          <w:bCs/>
          <w:sz w:val="22"/>
          <w:szCs w:val="22"/>
          <w:lang w:val="de-DE"/>
        </w:rPr>
        <w:t>den</w:t>
      </w:r>
      <w:r>
        <w:rPr>
          <w:rFonts w:ascii="Arial" w:hAnsi="Arial" w:cs="Arial"/>
          <w:bCs/>
          <w:sz w:val="22"/>
          <w:szCs w:val="22"/>
          <w:lang w:val="de-DE"/>
        </w:rPr>
        <w:t xml:space="preserve"> L30XE ebenfalls mit einer </w:t>
      </w:r>
      <w:r>
        <w:rPr>
          <w:rFonts w:ascii="Arial" w:hAnsi="Arial" w:cs="Arial"/>
          <w:bCs/>
          <w:sz w:val="22"/>
          <w:szCs w:val="22"/>
          <w:lang w:val="de-DE"/>
        </w:rPr>
        <w:t>Tragfähigkeit</w:t>
      </w:r>
      <w:r w:rsidR="008B6CE6">
        <w:rPr>
          <w:rFonts w:ascii="Arial" w:hAnsi="Arial" w:cs="Arial"/>
          <w:bCs/>
          <w:sz w:val="22"/>
          <w:szCs w:val="22"/>
          <w:lang w:val="de-DE"/>
        </w:rPr>
        <w:t xml:space="preserve"> </w:t>
      </w:r>
      <w:r>
        <w:rPr>
          <w:rFonts w:ascii="Arial" w:hAnsi="Arial" w:cs="Arial"/>
          <w:bCs/>
          <w:sz w:val="22"/>
          <w:szCs w:val="22"/>
          <w:lang w:val="de-DE"/>
        </w:rPr>
        <w:t xml:space="preserve">von </w:t>
      </w:r>
      <w:r w:rsidR="006A2B64">
        <w:rPr>
          <w:rFonts w:ascii="Arial" w:hAnsi="Arial" w:cs="Arial"/>
          <w:bCs/>
          <w:sz w:val="22"/>
          <w:szCs w:val="22"/>
          <w:lang w:val="de-DE"/>
        </w:rPr>
        <w:t>3</w:t>
      </w:r>
      <w:r>
        <w:rPr>
          <w:rFonts w:ascii="Arial" w:hAnsi="Arial" w:cs="Arial"/>
          <w:bCs/>
          <w:sz w:val="22"/>
          <w:szCs w:val="22"/>
          <w:lang w:val="de-DE"/>
        </w:rPr>
        <w:t xml:space="preserve"> Tonnen</w:t>
      </w:r>
      <w:r w:rsidR="006A2B64">
        <w:rPr>
          <w:rFonts w:ascii="Arial" w:hAnsi="Arial" w:cs="Arial"/>
          <w:bCs/>
          <w:sz w:val="22"/>
          <w:szCs w:val="22"/>
          <w:lang w:val="de-DE"/>
        </w:rPr>
        <w:t xml:space="preserve"> vertreten wird</w:t>
      </w:r>
      <w:r>
        <w:rPr>
          <w:rFonts w:ascii="Arial" w:hAnsi="Arial" w:cs="Arial"/>
          <w:bCs/>
          <w:sz w:val="22"/>
          <w:szCs w:val="22"/>
          <w:lang w:val="de-DE"/>
        </w:rPr>
        <w:t xml:space="preserve">. </w:t>
      </w:r>
      <w:r>
        <w:rPr>
          <w:rFonts w:ascii="Arial" w:hAnsi="Arial" w:cs="Arial"/>
          <w:bCs/>
          <w:sz w:val="22"/>
          <w:szCs w:val="22"/>
          <w:lang w:val="de-DE"/>
        </w:rPr>
        <w:t>Die</w:t>
      </w:r>
      <w:r>
        <w:rPr>
          <w:rFonts w:ascii="Arial" w:hAnsi="Arial" w:cs="Arial"/>
          <w:bCs/>
          <w:sz w:val="22"/>
          <w:szCs w:val="22"/>
          <w:lang w:val="de-DE"/>
        </w:rPr>
        <w:t xml:space="preserve"> Crossover-</w:t>
      </w:r>
      <w:r w:rsidR="006A2B64">
        <w:rPr>
          <w:rFonts w:ascii="Arial" w:hAnsi="Arial" w:cs="Arial"/>
          <w:bCs/>
          <w:sz w:val="22"/>
          <w:szCs w:val="22"/>
          <w:lang w:val="de-DE"/>
        </w:rPr>
        <w:t>Modelle</w:t>
      </w:r>
      <w:r>
        <w:rPr>
          <w:rFonts w:ascii="Arial" w:hAnsi="Arial" w:cs="Arial"/>
          <w:bCs/>
          <w:sz w:val="22"/>
          <w:szCs w:val="22"/>
          <w:lang w:val="de-DE"/>
        </w:rPr>
        <w:t xml:space="preserve"> </w:t>
      </w:r>
      <w:r>
        <w:rPr>
          <w:rFonts w:ascii="Arial" w:eastAsia="Times New Roman" w:hAnsi="Arial" w:cs="Arial"/>
          <w:sz w:val="22"/>
          <w:szCs w:val="22"/>
          <w:lang w:val="de-DE"/>
        </w:rPr>
        <w:t>mit Tragfähigkeiten von 2,5 bis 3,5 Tonnen</w:t>
      </w:r>
      <w:r>
        <w:rPr>
          <w:rFonts w:ascii="Arial" w:hAnsi="Arial" w:cs="Arial"/>
          <w:bCs/>
          <w:sz w:val="22"/>
          <w:szCs w:val="22"/>
          <w:lang w:val="de-DE"/>
        </w:rPr>
        <w:t xml:space="preserve"> </w:t>
      </w:r>
      <w:r w:rsidR="006A2B64" w:rsidRPr="00902A54">
        <w:rPr>
          <w:rFonts w:ascii="Arial" w:eastAsia="Times New Roman" w:hAnsi="Arial" w:cs="Arial"/>
          <w:sz w:val="22"/>
          <w:szCs w:val="22"/>
          <w:lang w:val="de-DE" w:eastAsia="de-DE"/>
        </w:rPr>
        <w:t xml:space="preserve">kombinieren die bewährten Vorteile </w:t>
      </w:r>
      <w:r w:rsidR="006A2B64">
        <w:rPr>
          <w:rFonts w:ascii="Arial" w:eastAsia="Times New Roman" w:hAnsi="Arial" w:cs="Arial"/>
          <w:sz w:val="22"/>
          <w:szCs w:val="22"/>
          <w:lang w:val="de-DE" w:eastAsia="de-DE"/>
        </w:rPr>
        <w:t>v</w:t>
      </w:r>
      <w:r w:rsidR="006A2B64" w:rsidRPr="00902A54">
        <w:rPr>
          <w:rFonts w:ascii="Arial" w:eastAsia="Times New Roman" w:hAnsi="Arial" w:cs="Arial"/>
          <w:sz w:val="22"/>
          <w:szCs w:val="22"/>
          <w:lang w:val="de-DE" w:eastAsia="de-DE"/>
        </w:rPr>
        <w:t>erbrennungsmotor</w:t>
      </w:r>
      <w:r w:rsidR="006A2B64">
        <w:rPr>
          <w:rFonts w:ascii="Arial" w:eastAsia="Times New Roman" w:hAnsi="Arial" w:cs="Arial"/>
          <w:sz w:val="22"/>
          <w:szCs w:val="22"/>
          <w:lang w:val="de-DE" w:eastAsia="de-DE"/>
        </w:rPr>
        <w:t>ische</w:t>
      </w:r>
      <w:r w:rsidR="001B6E3B">
        <w:rPr>
          <w:rFonts w:ascii="Arial" w:eastAsia="Times New Roman" w:hAnsi="Arial" w:cs="Arial"/>
          <w:sz w:val="22"/>
          <w:szCs w:val="22"/>
          <w:lang w:val="de-DE" w:eastAsia="de-DE"/>
        </w:rPr>
        <w:t>r</w:t>
      </w:r>
      <w:r w:rsidR="006A2B64">
        <w:rPr>
          <w:rFonts w:ascii="Arial" w:eastAsia="Times New Roman" w:hAnsi="Arial" w:cs="Arial"/>
          <w:sz w:val="22"/>
          <w:szCs w:val="22"/>
          <w:lang w:val="de-DE" w:eastAsia="de-DE"/>
        </w:rPr>
        <w:t xml:space="preserve"> S</w:t>
      </w:r>
      <w:r w:rsidR="006A2B64" w:rsidRPr="00902A54">
        <w:rPr>
          <w:rFonts w:ascii="Arial" w:eastAsia="Times New Roman" w:hAnsi="Arial" w:cs="Arial"/>
          <w:sz w:val="22"/>
          <w:szCs w:val="22"/>
          <w:lang w:val="de-DE" w:eastAsia="de-DE"/>
        </w:rPr>
        <w:t>tapler mit den ökologischen Vorteilen von Elektroantrieben – und das ohne Einbußen bei der Leistung. Sie haben sich als besonders leistungsfähig in anspruchsvollen Einsatzbereichen sowohl im Innen- als auch im Außenbereich erwiesen. Damit zeigt Clark, dass Elektrostapler auch bei intensive</w:t>
      </w:r>
      <w:r w:rsidR="006A2B64">
        <w:rPr>
          <w:rFonts w:ascii="Arial" w:eastAsia="Times New Roman" w:hAnsi="Arial" w:cs="Arial"/>
          <w:sz w:val="22"/>
          <w:szCs w:val="22"/>
          <w:lang w:val="de-DE" w:eastAsia="de-DE"/>
        </w:rPr>
        <w:t>n</w:t>
      </w:r>
      <w:r w:rsidR="006A2B64" w:rsidRPr="00902A54">
        <w:rPr>
          <w:rFonts w:ascii="Arial" w:eastAsia="Times New Roman" w:hAnsi="Arial" w:cs="Arial"/>
          <w:sz w:val="22"/>
          <w:szCs w:val="22"/>
          <w:lang w:val="de-DE" w:eastAsia="de-DE"/>
        </w:rPr>
        <w:t xml:space="preserve"> </w:t>
      </w:r>
      <w:r w:rsidR="006A2B64">
        <w:rPr>
          <w:rFonts w:ascii="Arial" w:eastAsia="Times New Roman" w:hAnsi="Arial" w:cs="Arial"/>
          <w:sz w:val="22"/>
          <w:szCs w:val="22"/>
          <w:lang w:val="de-DE" w:eastAsia="de-DE"/>
        </w:rPr>
        <w:t>Einsätzen</w:t>
      </w:r>
      <w:r w:rsidR="006A2B64" w:rsidRPr="00902A54">
        <w:rPr>
          <w:rFonts w:ascii="Arial" w:eastAsia="Times New Roman" w:hAnsi="Arial" w:cs="Arial"/>
          <w:sz w:val="22"/>
          <w:szCs w:val="22"/>
          <w:lang w:val="de-DE" w:eastAsia="de-DE"/>
        </w:rPr>
        <w:t xml:space="preserve"> die klassischen Verbrennungsmotorstapler ersetzen können.</w:t>
      </w:r>
      <w:r>
        <w:rPr>
          <w:rFonts w:ascii="Arial" w:eastAsia="Times New Roman" w:hAnsi="Arial" w:cs="Arial"/>
          <w:sz w:val="22"/>
          <w:szCs w:val="22"/>
          <w:lang w:val="de-DE"/>
        </w:rPr>
        <w:t xml:space="preserve"> </w:t>
      </w:r>
    </w:p>
    <w:p w14:paraId="682FA7A3" w14:textId="77777777" w:rsidR="008B6CE6" w:rsidRDefault="008B6CE6" w:rsidP="001F7A51">
      <w:pPr>
        <w:spacing w:line="360" w:lineRule="auto"/>
        <w:rPr>
          <w:rFonts w:ascii="Arial" w:hAnsi="Arial" w:cs="Arial"/>
          <w:bCs/>
          <w:sz w:val="22"/>
          <w:szCs w:val="22"/>
          <w:lang w:val="de-DE"/>
        </w:rPr>
      </w:pPr>
    </w:p>
    <w:p w14:paraId="6F6C1B15" w14:textId="7DE76EBA" w:rsidR="00D270E1" w:rsidRPr="00D270E1" w:rsidRDefault="00D270E1" w:rsidP="008F5727">
      <w:pPr>
        <w:spacing w:line="360" w:lineRule="auto"/>
        <w:rPr>
          <w:rFonts w:ascii="Arial" w:eastAsia="Times New Roman" w:hAnsi="Arial" w:cs="Arial"/>
          <w:sz w:val="22"/>
          <w:szCs w:val="22"/>
          <w:lang w:val="de-DE"/>
        </w:rPr>
      </w:pPr>
      <w:r w:rsidRPr="00902A54">
        <w:rPr>
          <w:rFonts w:ascii="Arial" w:eastAsia="Times New Roman" w:hAnsi="Arial" w:cs="Arial"/>
          <w:sz w:val="22"/>
          <w:szCs w:val="22"/>
          <w:lang w:val="de-DE" w:eastAsia="de-DE"/>
        </w:rPr>
        <w:t>Die Raider-Baureihe (L25-35XE) bietet eine solide und umweltfreundliche Einstiegslösung i</w:t>
      </w:r>
      <w:r>
        <w:rPr>
          <w:rFonts w:ascii="Arial" w:eastAsia="Times New Roman" w:hAnsi="Arial" w:cs="Arial"/>
          <w:sz w:val="22"/>
          <w:szCs w:val="22"/>
          <w:lang w:val="de-DE" w:eastAsia="de-DE"/>
        </w:rPr>
        <w:t>ns</w:t>
      </w:r>
      <w:r w:rsidRPr="00902A54">
        <w:rPr>
          <w:rFonts w:ascii="Arial" w:eastAsia="Times New Roman" w:hAnsi="Arial" w:cs="Arial"/>
          <w:sz w:val="22"/>
          <w:szCs w:val="22"/>
          <w:lang w:val="de-DE" w:eastAsia="de-DE"/>
        </w:rPr>
        <w:t xml:space="preserve"> Crossover-Segment</w:t>
      </w:r>
      <w:r w:rsidR="008F5727" w:rsidRPr="00D270E1">
        <w:rPr>
          <w:rFonts w:ascii="Arial" w:eastAsia="Times New Roman" w:hAnsi="Arial" w:cs="Arial"/>
          <w:sz w:val="22"/>
          <w:szCs w:val="22"/>
          <w:lang w:val="de-DE"/>
        </w:rPr>
        <w:t>.</w:t>
      </w:r>
      <w:r w:rsidR="008F5727" w:rsidRPr="008D4CAB">
        <w:rPr>
          <w:rFonts w:ascii="Arial" w:eastAsia="Times New Roman" w:hAnsi="Arial" w:cs="Arial"/>
          <w:sz w:val="22"/>
          <w:szCs w:val="22"/>
          <w:lang w:val="de-DE"/>
        </w:rPr>
        <w:t xml:space="preserve"> </w:t>
      </w:r>
      <w:r w:rsidRPr="00902A54">
        <w:rPr>
          <w:rFonts w:ascii="Arial" w:eastAsia="Times New Roman" w:hAnsi="Arial" w:cs="Arial"/>
          <w:sz w:val="22"/>
          <w:szCs w:val="22"/>
          <w:lang w:val="de-DE" w:eastAsia="de-DE"/>
        </w:rPr>
        <w:t xml:space="preserve">Sie stellt eine kosteneffiziente und langlebige Alternative zu Gabelstaplern mit Verbrennungsmotor dar. Dank hervorragender Rundumsicht, vorhersehbarem Fahrverhalten und der bewährten Clark Hubgerüste eignet sich </w:t>
      </w:r>
      <w:r w:rsidR="001B6E3B">
        <w:rPr>
          <w:rFonts w:ascii="Arial" w:eastAsia="Times New Roman" w:hAnsi="Arial" w:cs="Arial"/>
          <w:sz w:val="22"/>
          <w:szCs w:val="22"/>
          <w:lang w:val="de-DE" w:eastAsia="de-DE"/>
        </w:rPr>
        <w:t>der</w:t>
      </w:r>
      <w:r w:rsidRPr="00902A54">
        <w:rPr>
          <w:rFonts w:ascii="Arial" w:eastAsia="Times New Roman" w:hAnsi="Arial" w:cs="Arial"/>
          <w:sz w:val="22"/>
          <w:szCs w:val="22"/>
          <w:lang w:val="de-DE" w:eastAsia="de-DE"/>
        </w:rPr>
        <w:t xml:space="preserve"> Raider für vielfältige Einsätze und überzeugt durch hohe Lebensdauer.</w:t>
      </w:r>
    </w:p>
    <w:p w14:paraId="6C466521" w14:textId="1124D0BD" w:rsidR="00A12F5B" w:rsidRDefault="008F5727" w:rsidP="008F5727">
      <w:pPr>
        <w:spacing w:line="360" w:lineRule="auto"/>
        <w:rPr>
          <w:rFonts w:ascii="Arial" w:hAnsi="Arial" w:cs="Arial"/>
          <w:iCs/>
          <w:sz w:val="22"/>
          <w:szCs w:val="22"/>
          <w:lang w:val="de-DE"/>
        </w:rPr>
      </w:pPr>
      <w:r w:rsidRPr="009755D6">
        <w:rPr>
          <w:rFonts w:ascii="Arial" w:hAnsi="Arial" w:cs="Arial"/>
          <w:iCs/>
          <w:sz w:val="22"/>
          <w:szCs w:val="22"/>
          <w:lang w:val="de-DE"/>
        </w:rPr>
        <w:lastRenderedPageBreak/>
        <w:t xml:space="preserve">Die </w:t>
      </w:r>
      <w:r w:rsidRPr="00A12F5B">
        <w:rPr>
          <w:rFonts w:ascii="Arial" w:hAnsi="Arial" w:cs="Arial"/>
          <w:iCs/>
          <w:sz w:val="22"/>
          <w:szCs w:val="22"/>
          <w:lang w:val="de-DE"/>
        </w:rPr>
        <w:t xml:space="preserve">Renegade-Baureihe (S25-35XE) </w:t>
      </w:r>
      <w:r w:rsidR="00A12F5B" w:rsidRPr="00902A54">
        <w:rPr>
          <w:rFonts w:ascii="Arial" w:eastAsia="Times New Roman" w:hAnsi="Arial" w:cs="Arial"/>
          <w:sz w:val="22"/>
          <w:szCs w:val="22"/>
          <w:lang w:val="de-DE" w:eastAsia="de-DE"/>
        </w:rPr>
        <w:t>richtet sich an Betreiber, die nicht auf die Vorteile der bekannten Clark S-Series – Smart. Strong. Safe</w:t>
      </w:r>
      <w:r w:rsidR="00A12F5B" w:rsidRPr="00902A54">
        <w:rPr>
          <w:rFonts w:ascii="Arial" w:eastAsia="Times New Roman" w:hAnsi="Arial" w:cs="Arial"/>
          <w:b/>
          <w:bCs/>
          <w:sz w:val="22"/>
          <w:szCs w:val="22"/>
          <w:lang w:val="de-DE" w:eastAsia="de-DE"/>
        </w:rPr>
        <w:t>.</w:t>
      </w:r>
      <w:r w:rsidR="00A12F5B" w:rsidRPr="00902A54">
        <w:rPr>
          <w:rFonts w:ascii="Arial" w:eastAsia="Times New Roman" w:hAnsi="Arial" w:cs="Arial"/>
          <w:sz w:val="22"/>
          <w:szCs w:val="22"/>
          <w:lang w:val="de-DE" w:eastAsia="de-DE"/>
        </w:rPr>
        <w:t xml:space="preserve"> verzichten möchten</w:t>
      </w:r>
      <w:r w:rsidRPr="00A12F5B">
        <w:rPr>
          <w:rFonts w:ascii="Arial" w:hAnsi="Arial" w:cs="Arial"/>
          <w:iCs/>
          <w:sz w:val="22"/>
          <w:szCs w:val="22"/>
          <w:lang w:val="de-DE"/>
        </w:rPr>
        <w:t xml:space="preserve">. </w:t>
      </w:r>
      <w:r w:rsidR="00A12F5B" w:rsidRPr="00902A54">
        <w:rPr>
          <w:rFonts w:ascii="Arial" w:eastAsia="Times New Roman" w:hAnsi="Arial" w:cs="Arial"/>
          <w:sz w:val="22"/>
          <w:szCs w:val="22"/>
          <w:lang w:val="de-DE" w:eastAsia="de-DE"/>
        </w:rPr>
        <w:t xml:space="preserve">Sie basiert auf dem bewährten Chassis </w:t>
      </w:r>
      <w:r w:rsidR="00A12F5B" w:rsidRPr="00A12F5B">
        <w:rPr>
          <w:rFonts w:ascii="Arial" w:hAnsi="Arial" w:cs="Arial"/>
          <w:iCs/>
          <w:sz w:val="22"/>
          <w:szCs w:val="22"/>
          <w:lang w:val="de-DE"/>
        </w:rPr>
        <w:t>verbrennungsmotorische</w:t>
      </w:r>
      <w:r w:rsidR="00A12F5B" w:rsidRPr="00A12F5B">
        <w:rPr>
          <w:rFonts w:ascii="Arial" w:hAnsi="Arial" w:cs="Arial"/>
          <w:iCs/>
          <w:sz w:val="22"/>
          <w:szCs w:val="22"/>
          <w:lang w:val="de-DE"/>
        </w:rPr>
        <w:t>r</w:t>
      </w:r>
      <w:r w:rsidR="00A12F5B" w:rsidRPr="00A12F5B">
        <w:rPr>
          <w:rFonts w:ascii="Arial" w:hAnsi="Arial" w:cs="Arial"/>
          <w:iCs/>
          <w:sz w:val="22"/>
          <w:szCs w:val="22"/>
          <w:lang w:val="de-DE"/>
        </w:rPr>
        <w:t xml:space="preserve"> Stapler der S-Series </w:t>
      </w:r>
      <w:r w:rsidR="00A12F5B" w:rsidRPr="00902A54">
        <w:rPr>
          <w:rFonts w:ascii="Arial" w:eastAsia="Times New Roman" w:hAnsi="Arial" w:cs="Arial"/>
          <w:sz w:val="22"/>
          <w:szCs w:val="22"/>
          <w:lang w:val="de-DE" w:eastAsia="de-DE"/>
        </w:rPr>
        <w:t xml:space="preserve">und bietet eine Reihe von Features, die die Effizienz, Sicherheit und den Komfort weiter steigern. Diese leisen Elektrostapler verbinden moderne Technologie mit einem emissionsfreien, leistungsstarken Antrieb und </w:t>
      </w:r>
      <w:r w:rsidR="00A12F5B" w:rsidRPr="00A12F5B">
        <w:rPr>
          <w:rFonts w:ascii="Arial" w:eastAsia="Times New Roman" w:hAnsi="Arial" w:cs="Arial"/>
          <w:sz w:val="22"/>
          <w:szCs w:val="22"/>
          <w:lang w:val="de-DE" w:eastAsia="de-DE"/>
        </w:rPr>
        <w:t>verfügen über</w:t>
      </w:r>
      <w:r w:rsidR="00A12F5B" w:rsidRPr="00902A54">
        <w:rPr>
          <w:rFonts w:ascii="Arial" w:eastAsia="Times New Roman" w:hAnsi="Arial" w:cs="Arial"/>
          <w:sz w:val="22"/>
          <w:szCs w:val="22"/>
          <w:lang w:val="de-DE" w:eastAsia="de-DE"/>
        </w:rPr>
        <w:t xml:space="preserve"> zahlreiche individuell anpassbare Optionen, die maximale Flexibilität für verschiedenste Anwendungen </w:t>
      </w:r>
      <w:r w:rsidR="005102A7">
        <w:rPr>
          <w:rFonts w:ascii="Arial" w:eastAsia="Times New Roman" w:hAnsi="Arial" w:cs="Arial"/>
          <w:sz w:val="22"/>
          <w:szCs w:val="22"/>
          <w:lang w:val="de-DE" w:eastAsia="de-DE"/>
        </w:rPr>
        <w:t>ermöglichen</w:t>
      </w:r>
      <w:r w:rsidR="00A12F5B" w:rsidRPr="00902A54">
        <w:rPr>
          <w:rFonts w:ascii="Arial" w:eastAsia="Times New Roman" w:hAnsi="Arial" w:cs="Arial"/>
          <w:sz w:val="22"/>
          <w:szCs w:val="22"/>
          <w:lang w:val="de-DE" w:eastAsia="de-DE"/>
        </w:rPr>
        <w:t>.</w:t>
      </w:r>
    </w:p>
    <w:p w14:paraId="195F40A4" w14:textId="77777777" w:rsidR="008B6CE6" w:rsidRDefault="008B6CE6" w:rsidP="001F7A51">
      <w:pPr>
        <w:spacing w:line="360" w:lineRule="auto"/>
        <w:rPr>
          <w:rFonts w:ascii="Arial" w:hAnsi="Arial" w:cs="Arial"/>
          <w:bCs/>
          <w:sz w:val="22"/>
          <w:szCs w:val="22"/>
          <w:lang w:val="de-DE"/>
        </w:rPr>
      </w:pPr>
    </w:p>
    <w:p w14:paraId="51671F99" w14:textId="378EDD43" w:rsidR="00D1350D" w:rsidRPr="008B7256" w:rsidRDefault="00231421" w:rsidP="0001543B">
      <w:pPr>
        <w:spacing w:line="360" w:lineRule="auto"/>
        <w:rPr>
          <w:rFonts w:ascii="Arial" w:hAnsi="Arial" w:cs="Arial"/>
          <w:color w:val="000000" w:themeColor="text1"/>
          <w:sz w:val="22"/>
          <w:szCs w:val="22"/>
          <w:lang w:val="de-DE"/>
        </w:rPr>
      </w:pPr>
      <w:r w:rsidRPr="00231421">
        <w:rPr>
          <w:rFonts w:ascii="Arial" w:hAnsi="Arial" w:cs="Arial"/>
          <w:color w:val="000000" w:themeColor="text1"/>
          <w:sz w:val="22"/>
          <w:szCs w:val="22"/>
          <w:lang w:val="de-DE"/>
        </w:rPr>
        <w:t xml:space="preserve">Ein weiteres Highlight </w:t>
      </w:r>
      <w:r w:rsidR="008B7256">
        <w:rPr>
          <w:rFonts w:ascii="Arial" w:hAnsi="Arial" w:cs="Arial"/>
          <w:color w:val="000000" w:themeColor="text1"/>
          <w:sz w:val="22"/>
          <w:szCs w:val="22"/>
          <w:lang w:val="de-DE"/>
        </w:rPr>
        <w:t>am</w:t>
      </w:r>
      <w:r w:rsidRPr="00231421">
        <w:rPr>
          <w:rFonts w:ascii="Arial" w:hAnsi="Arial" w:cs="Arial"/>
          <w:color w:val="000000" w:themeColor="text1"/>
          <w:sz w:val="22"/>
          <w:szCs w:val="22"/>
          <w:lang w:val="de-DE"/>
        </w:rPr>
        <w:t xml:space="preserve"> Clark Messestand </w:t>
      </w:r>
      <w:r w:rsidR="008F5727">
        <w:rPr>
          <w:rFonts w:ascii="Arial" w:hAnsi="Arial" w:cs="Arial"/>
          <w:color w:val="000000" w:themeColor="text1"/>
          <w:sz w:val="22"/>
          <w:szCs w:val="22"/>
          <w:lang w:val="de-DE"/>
        </w:rPr>
        <w:t xml:space="preserve">ist </w:t>
      </w:r>
      <w:r w:rsidR="008B7256">
        <w:rPr>
          <w:rFonts w:ascii="Arial" w:hAnsi="Arial" w:cs="Arial"/>
          <w:color w:val="000000" w:themeColor="text1"/>
          <w:sz w:val="22"/>
          <w:szCs w:val="22"/>
          <w:lang w:val="de-DE"/>
        </w:rPr>
        <w:t>der</w:t>
      </w:r>
      <w:r w:rsidR="008F5727">
        <w:rPr>
          <w:rFonts w:ascii="Arial" w:hAnsi="Arial" w:cs="Arial"/>
          <w:color w:val="000000" w:themeColor="text1"/>
          <w:sz w:val="22"/>
          <w:szCs w:val="22"/>
          <w:lang w:val="de-DE"/>
        </w:rPr>
        <w:t xml:space="preserve"> 48 Volt Elektro-Vierradstapler SE20</w:t>
      </w:r>
      <w:r w:rsidRPr="00231421">
        <w:rPr>
          <w:rFonts w:ascii="Arial" w:hAnsi="Arial" w:cs="Arial"/>
          <w:color w:val="000000" w:themeColor="text1"/>
          <w:sz w:val="22"/>
          <w:szCs w:val="22"/>
          <w:lang w:val="de-DE"/>
        </w:rPr>
        <w:t xml:space="preserve"> </w:t>
      </w:r>
      <w:r w:rsidR="008B7256">
        <w:rPr>
          <w:rFonts w:ascii="Arial" w:hAnsi="Arial" w:cs="Arial"/>
          <w:color w:val="000000" w:themeColor="text1"/>
          <w:sz w:val="22"/>
          <w:szCs w:val="22"/>
          <w:lang w:val="de-DE"/>
        </w:rPr>
        <w:t xml:space="preserve">aus </w:t>
      </w:r>
      <w:r w:rsidR="00FB3C1A" w:rsidRPr="00231421">
        <w:rPr>
          <w:rFonts w:ascii="Arial" w:hAnsi="Arial" w:cs="Arial"/>
          <w:color w:val="000000" w:themeColor="text1"/>
          <w:sz w:val="22"/>
          <w:szCs w:val="22"/>
          <w:lang w:val="de-DE"/>
        </w:rPr>
        <w:t xml:space="preserve">der Baureihe SE16-20 mit 1,6 bis 2 Tonnen Tragkraft. </w:t>
      </w:r>
      <w:r w:rsidR="008B7256">
        <w:rPr>
          <w:rFonts w:ascii="Arial" w:eastAsia="Times New Roman" w:hAnsi="Arial" w:cs="Arial"/>
          <w:sz w:val="22"/>
          <w:szCs w:val="22"/>
          <w:lang w:val="de-DE" w:eastAsia="de-DE"/>
        </w:rPr>
        <w:t>Der</w:t>
      </w:r>
      <w:r w:rsidR="008B7256" w:rsidRPr="00902A54">
        <w:rPr>
          <w:rFonts w:ascii="Arial" w:eastAsia="Times New Roman" w:hAnsi="Arial" w:cs="Arial"/>
          <w:sz w:val="22"/>
          <w:szCs w:val="22"/>
          <w:lang w:val="de-DE" w:eastAsia="de-DE"/>
        </w:rPr>
        <w:t xml:space="preserve"> Stapler ist wahlweise mit Blei-Säure- oder Lithium-Ionen-Batterien erhältlich und gehört wie seine 80 Volt-Pendants zur S-Series Electric. Besonders flexibel gestaltet sich die Energieversorgung: Der Betreiber kann die Energiequelle des Fahrzeugs </w:t>
      </w:r>
      <w:r w:rsidR="005102A7">
        <w:rPr>
          <w:rFonts w:ascii="Arial" w:eastAsia="Times New Roman" w:hAnsi="Arial" w:cs="Arial"/>
          <w:sz w:val="22"/>
          <w:szCs w:val="22"/>
          <w:lang w:val="de-DE" w:eastAsia="de-DE"/>
        </w:rPr>
        <w:t xml:space="preserve">via </w:t>
      </w:r>
      <w:r w:rsidR="008B7256" w:rsidRPr="00902A54">
        <w:rPr>
          <w:rFonts w:ascii="Arial" w:eastAsia="Times New Roman" w:hAnsi="Arial" w:cs="Arial"/>
          <w:sz w:val="22"/>
          <w:szCs w:val="22"/>
          <w:lang w:val="de-DE" w:eastAsia="de-DE"/>
        </w:rPr>
        <w:t>Plug &amp; Play</w:t>
      </w:r>
      <w:r w:rsidR="005102A7">
        <w:rPr>
          <w:rFonts w:ascii="Arial" w:eastAsia="Times New Roman" w:hAnsi="Arial" w:cs="Arial"/>
          <w:sz w:val="22"/>
          <w:szCs w:val="22"/>
          <w:lang w:val="de-DE" w:eastAsia="de-DE"/>
        </w:rPr>
        <w:t xml:space="preserve"> </w:t>
      </w:r>
      <w:r w:rsidR="008B7256" w:rsidRPr="00902A54">
        <w:rPr>
          <w:rFonts w:ascii="Arial" w:eastAsia="Times New Roman" w:hAnsi="Arial" w:cs="Arial"/>
          <w:sz w:val="22"/>
          <w:szCs w:val="22"/>
          <w:lang w:val="de-DE" w:eastAsia="de-DE"/>
        </w:rPr>
        <w:t xml:space="preserve">an sich ändernde Einsatzanforderungen anpassen – es muss lediglich die Software angepasst werden. Diese smarte Batterielösung </w:t>
      </w:r>
      <w:r w:rsidR="005102A7">
        <w:rPr>
          <w:rFonts w:ascii="Arial" w:eastAsia="Times New Roman" w:hAnsi="Arial" w:cs="Arial"/>
          <w:sz w:val="22"/>
          <w:szCs w:val="22"/>
          <w:lang w:val="de-DE" w:eastAsia="de-DE"/>
        </w:rPr>
        <w:t>sorgt für</w:t>
      </w:r>
      <w:r w:rsidR="008B7256" w:rsidRPr="00902A54">
        <w:rPr>
          <w:rFonts w:ascii="Arial" w:eastAsia="Times New Roman" w:hAnsi="Arial" w:cs="Arial"/>
          <w:sz w:val="22"/>
          <w:szCs w:val="22"/>
          <w:lang w:val="de-DE" w:eastAsia="de-DE"/>
        </w:rPr>
        <w:t xml:space="preserve"> eine mühelose Anpassung der Elektrostapler an nahezu jedes Einsatzszenario. Dank zahlreicher ergonomischer Verbesserungen und moderner Sicherheitsfunktionen bietet die Baureihe höchste Effizienz bei gleichzeitig niedrigen Total Cost of Ownership.</w:t>
      </w:r>
    </w:p>
    <w:p w14:paraId="03EBF081" w14:textId="77777777" w:rsidR="00C01076" w:rsidRDefault="00C01076" w:rsidP="00D352AE">
      <w:pPr>
        <w:spacing w:line="360" w:lineRule="auto"/>
        <w:rPr>
          <w:rFonts w:ascii="Arial" w:hAnsi="Arial" w:cs="Arial"/>
          <w:sz w:val="22"/>
          <w:szCs w:val="22"/>
          <w:lang w:val="de-DE"/>
        </w:rPr>
      </w:pPr>
    </w:p>
    <w:p w14:paraId="70156527" w14:textId="1037D1CA" w:rsidR="00EB00E6" w:rsidRPr="00D352AE" w:rsidRDefault="005102A7" w:rsidP="00D352AE">
      <w:pPr>
        <w:spacing w:line="360" w:lineRule="auto"/>
        <w:rPr>
          <w:rFonts w:ascii="Arial" w:hAnsi="Arial" w:cs="Arial"/>
          <w:sz w:val="22"/>
          <w:szCs w:val="22"/>
          <w:lang w:val="de-DE"/>
        </w:rPr>
      </w:pPr>
      <w:r>
        <w:rPr>
          <w:rFonts w:ascii="Arial" w:hAnsi="Arial" w:cs="Arial"/>
          <w:sz w:val="22"/>
          <w:szCs w:val="22"/>
          <w:lang w:val="de-DE"/>
        </w:rPr>
        <w:t>2.975</w:t>
      </w:r>
      <w:r w:rsidR="001F104A">
        <w:rPr>
          <w:rFonts w:ascii="Arial" w:hAnsi="Arial" w:cs="Arial"/>
          <w:sz w:val="22"/>
          <w:szCs w:val="22"/>
          <w:lang w:val="de-DE"/>
        </w:rPr>
        <w:t xml:space="preserve"> </w:t>
      </w:r>
      <w:r w:rsidR="00EB00E6" w:rsidRPr="00D352AE">
        <w:rPr>
          <w:rFonts w:ascii="Arial" w:hAnsi="Arial" w:cs="Arial"/>
          <w:sz w:val="22"/>
          <w:szCs w:val="22"/>
          <w:lang w:val="de-DE"/>
        </w:rPr>
        <w:t>Zeichen inklusive Leerzeichen</w:t>
      </w:r>
    </w:p>
    <w:p w14:paraId="65275F07" w14:textId="32D4625D" w:rsidR="009E043A" w:rsidRDefault="009E043A">
      <w:pPr>
        <w:rPr>
          <w:rFonts w:ascii="Arial" w:hAnsi="Arial" w:cs="Arial"/>
          <w:sz w:val="22"/>
          <w:szCs w:val="22"/>
          <w:lang w:val="de-DE"/>
        </w:rPr>
      </w:pPr>
    </w:p>
    <w:p w14:paraId="5FAB4F93" w14:textId="77777777" w:rsidR="00E36E8F" w:rsidRDefault="00E36E8F" w:rsidP="00B44D42">
      <w:pPr>
        <w:spacing w:line="360" w:lineRule="auto"/>
        <w:rPr>
          <w:rFonts w:ascii="Arial" w:hAnsi="Arial" w:cs="Arial"/>
          <w:sz w:val="22"/>
          <w:szCs w:val="22"/>
          <w:lang w:val="de-DE"/>
        </w:rPr>
      </w:pPr>
    </w:p>
    <w:p w14:paraId="40062E32" w14:textId="77777777" w:rsidR="000776B4" w:rsidRPr="00173368" w:rsidRDefault="000776B4" w:rsidP="000776B4">
      <w:pPr>
        <w:pStyle w:val="Default"/>
        <w:rPr>
          <w:b/>
          <w:bCs/>
          <w:sz w:val="22"/>
          <w:szCs w:val="22"/>
        </w:rPr>
      </w:pPr>
      <w:bookmarkStart w:id="0" w:name="OLE_LINK1"/>
      <w:bookmarkStart w:id="1" w:name="OLE_LINK2"/>
      <w:r w:rsidRPr="00173368">
        <w:rPr>
          <w:b/>
          <w:bCs/>
          <w:sz w:val="22"/>
          <w:szCs w:val="22"/>
        </w:rPr>
        <w:t xml:space="preserve">CLARK Material Handling International </w:t>
      </w:r>
    </w:p>
    <w:p w14:paraId="4827059C" w14:textId="77777777" w:rsidR="000776B4" w:rsidRPr="00173368" w:rsidRDefault="000776B4" w:rsidP="000776B4">
      <w:pPr>
        <w:pStyle w:val="Default"/>
        <w:rPr>
          <w:rStyle w:val="hps"/>
          <w:sz w:val="22"/>
          <w:szCs w:val="22"/>
        </w:rPr>
      </w:pPr>
    </w:p>
    <w:p w14:paraId="1C0F1C86" w14:textId="77777777" w:rsidR="000776B4" w:rsidRPr="00EB5DDF" w:rsidRDefault="000776B4" w:rsidP="000776B4">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xml:space="preserve">. Mit mehr als 100 Jahren Erfahrung in der Branche und über 1,4 Millionen verkauften Gabelstaplern weltweit </w:t>
      </w:r>
      <w:proofErr w:type="gramStart"/>
      <w:r w:rsidRPr="00755809">
        <w:rPr>
          <w:sz w:val="22"/>
          <w:szCs w:val="22"/>
        </w:rPr>
        <w:t>steht</w:t>
      </w:r>
      <w:proofErr w:type="gramEnd"/>
      <w:r w:rsidRPr="00755809">
        <w:rPr>
          <w:sz w:val="22"/>
          <w:szCs w:val="22"/>
        </w:rPr>
        <w:t xml:space="preserve">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Pr>
          <w:sz w:val="22"/>
          <w:szCs w:val="22"/>
        </w:rPr>
        <w:t>n</w:t>
      </w:r>
      <w:r w:rsidRPr="00755809">
        <w:rPr>
          <w:sz w:val="22"/>
          <w:szCs w:val="22"/>
        </w:rPr>
        <w:t>, Lagertechnikgeräten, Schlepper</w:t>
      </w:r>
      <w:r>
        <w:rPr>
          <w:sz w:val="22"/>
          <w:szCs w:val="22"/>
        </w:rPr>
        <w:t>n</w:t>
      </w:r>
      <w:r w:rsidRPr="00755809">
        <w:rPr>
          <w:sz w:val="22"/>
          <w:szCs w:val="22"/>
        </w:rPr>
        <w:t xml:space="preserve"> </w:t>
      </w:r>
      <w:r w:rsidRPr="00755809">
        <w:rPr>
          <w:sz w:val="22"/>
          <w:szCs w:val="22"/>
        </w:rPr>
        <w:lastRenderedPageBreak/>
        <w:t xml:space="preserve">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Pr>
          <w:rStyle w:val="hps"/>
          <w:sz w:val="22"/>
          <w:szCs w:val="22"/>
        </w:rPr>
        <w:t>s</w:t>
      </w:r>
      <w:r w:rsidRPr="00EB5DDF">
        <w:rPr>
          <w:rStyle w:val="hps"/>
          <w:sz w:val="22"/>
          <w:szCs w:val="22"/>
        </w:rPr>
        <w:t xml:space="preserve"> von vier </w:t>
      </w:r>
      <w:r>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Pr>
          <w:color w:val="000000" w:themeColor="text1"/>
          <w:sz w:val="22"/>
          <w:szCs w:val="22"/>
        </w:rPr>
        <w:t>8</w:t>
      </w:r>
      <w:r w:rsidRPr="00523ACC">
        <w:rPr>
          <w:color w:val="000000" w:themeColor="text1"/>
          <w:sz w:val="22"/>
          <w:szCs w:val="22"/>
        </w:rPr>
        <w:t xml:space="preserve">0 CLARK Händlern in </w:t>
      </w:r>
      <w:r>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AC5F4E9" w14:textId="77777777" w:rsidR="000776B4" w:rsidRDefault="000776B4" w:rsidP="000776B4">
      <w:pPr>
        <w:rPr>
          <w:rFonts w:ascii="Arial" w:hAnsi="Arial" w:cs="Arial"/>
          <w:sz w:val="22"/>
          <w:szCs w:val="22"/>
          <w:lang w:val="de-DE"/>
        </w:rPr>
      </w:pPr>
    </w:p>
    <w:p w14:paraId="675132E8" w14:textId="77777777" w:rsidR="000776B4" w:rsidRDefault="000776B4" w:rsidP="000776B4">
      <w:pPr>
        <w:rPr>
          <w:rFonts w:ascii="Arial" w:hAnsi="Arial" w:cs="Arial"/>
          <w:sz w:val="22"/>
          <w:szCs w:val="22"/>
          <w:lang w:val="de-DE"/>
        </w:rPr>
      </w:pPr>
    </w:p>
    <w:p w14:paraId="311AEB30" w14:textId="675FB01E" w:rsidR="000776B4" w:rsidRPr="00AF2EE0" w:rsidRDefault="000776B4" w:rsidP="000776B4">
      <w:pPr>
        <w:autoSpaceDE w:val="0"/>
        <w:autoSpaceDN w:val="0"/>
        <w:adjustRightInd w:val="0"/>
        <w:rPr>
          <w:rStyle w:val="hps"/>
          <w:rFonts w:ascii="Arial" w:hAnsi="Arial" w:cs="Arial"/>
          <w:sz w:val="22"/>
          <w:szCs w:val="22"/>
          <w:lang w:val="de-DE"/>
        </w:rPr>
      </w:pPr>
      <w:r w:rsidRPr="00AF2EE0">
        <w:rPr>
          <w:rStyle w:val="hps"/>
          <w:rFonts w:ascii="Arial" w:hAnsi="Arial" w:cs="Arial"/>
          <w:sz w:val="22"/>
          <w:szCs w:val="22"/>
          <w:lang w:val="de-DE"/>
        </w:rPr>
        <w:t>Besuchen Sie CLARK auch im Internet unter</w:t>
      </w:r>
      <w:r w:rsidRPr="00AF2EE0">
        <w:rPr>
          <w:rFonts w:ascii="Arial" w:hAnsi="Arial" w:cs="Arial"/>
          <w:sz w:val="22"/>
          <w:szCs w:val="22"/>
          <w:lang w:val="de-DE"/>
        </w:rPr>
        <w:t xml:space="preserve"> </w:t>
      </w:r>
      <w:hyperlink r:id="rId8" w:history="1">
        <w:r w:rsidRPr="00AF2EE0">
          <w:rPr>
            <w:rStyle w:val="Hyperlink"/>
            <w:rFonts w:ascii="Arial" w:hAnsi="Arial" w:cs="Arial"/>
            <w:sz w:val="22"/>
            <w:szCs w:val="22"/>
            <w:lang w:val="de-DE"/>
          </w:rPr>
          <w:t>www.clarkmheu.com</w:t>
        </w:r>
      </w:hyperlink>
      <w:r w:rsidRPr="00AF2EE0">
        <w:rPr>
          <w:rFonts w:ascii="Arial" w:hAnsi="Arial" w:cs="Arial"/>
          <w:sz w:val="22"/>
          <w:szCs w:val="22"/>
          <w:lang w:val="de-DE"/>
        </w:rPr>
        <w:t xml:space="preserve"> </w:t>
      </w:r>
      <w:r>
        <w:rPr>
          <w:rFonts w:ascii="Arial" w:hAnsi="Arial" w:cs="Arial"/>
          <w:sz w:val="22"/>
          <w:szCs w:val="22"/>
          <w:lang w:val="de-DE"/>
        </w:rPr>
        <w:t xml:space="preserve">oder </w:t>
      </w:r>
      <w:r w:rsidR="0044176C">
        <w:rPr>
          <w:rFonts w:ascii="Arial" w:hAnsi="Arial" w:cs="Arial"/>
          <w:sz w:val="22"/>
          <w:szCs w:val="22"/>
          <w:lang w:val="de-DE"/>
        </w:rPr>
        <w:t xml:space="preserve">bei </w:t>
      </w:r>
      <w:r w:rsidRPr="00AF2EE0">
        <w:rPr>
          <w:rFonts w:ascii="Arial" w:hAnsi="Arial" w:cs="Arial"/>
          <w:sz w:val="22"/>
          <w:szCs w:val="22"/>
          <w:lang w:val="de-DE"/>
        </w:rPr>
        <w:t xml:space="preserve">Facebook unter </w:t>
      </w:r>
      <w:hyperlink r:id="rId9" w:tooltip="https://www.facebook.com/CLARK.the.forklift" w:history="1">
        <w:r w:rsidRPr="00AF2EE0">
          <w:rPr>
            <w:rStyle w:val="Hyperlink"/>
            <w:rFonts w:ascii="Arial" w:hAnsi="Arial" w:cs="Arial"/>
            <w:sz w:val="22"/>
            <w:szCs w:val="22"/>
            <w:lang w:val="de-DE"/>
          </w:rPr>
          <w:t>www.facebook.com/CLARK.the.forklift</w:t>
        </w:r>
      </w:hyperlink>
      <w:r w:rsidRPr="00AF2EE0">
        <w:rPr>
          <w:rFonts w:ascii="Arial" w:hAnsi="Arial" w:cs="Arial"/>
          <w:sz w:val="22"/>
          <w:szCs w:val="22"/>
          <w:lang w:val="de-DE"/>
        </w:rPr>
        <w:t>.</w:t>
      </w:r>
    </w:p>
    <w:p w14:paraId="70BD6268" w14:textId="77777777" w:rsidR="000776B4" w:rsidRPr="001E1D8E" w:rsidRDefault="000776B4" w:rsidP="000776B4">
      <w:pPr>
        <w:rPr>
          <w:rStyle w:val="hps"/>
          <w:rFonts w:ascii="Arial" w:hAnsi="Arial" w:cs="Arial"/>
          <w:sz w:val="22"/>
          <w:szCs w:val="22"/>
          <w:lang w:val="de-DE"/>
        </w:rPr>
      </w:pPr>
    </w:p>
    <w:p w14:paraId="2C75250C" w14:textId="77777777" w:rsidR="000776B4" w:rsidRDefault="000776B4" w:rsidP="000776B4">
      <w:pPr>
        <w:rPr>
          <w:rStyle w:val="hps"/>
          <w:rFonts w:ascii="Arial" w:hAnsi="Arial" w:cs="Arial"/>
          <w:sz w:val="22"/>
          <w:szCs w:val="22"/>
          <w:lang w:val="de-DE"/>
        </w:rPr>
      </w:pPr>
    </w:p>
    <w:p w14:paraId="251AFB2D" w14:textId="77777777" w:rsidR="000776B4" w:rsidRPr="00ED5D83" w:rsidRDefault="000776B4" w:rsidP="000776B4">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1722C192"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CLARK Europe GmbH</w:t>
      </w:r>
    </w:p>
    <w:p w14:paraId="2B68B7CF"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Sabine Barde</w:t>
      </w:r>
    </w:p>
    <w:p w14:paraId="6B605BC2"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6AAD2054"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0EBE244A"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47228 Duisburg</w:t>
      </w:r>
    </w:p>
    <w:p w14:paraId="2F82E255"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Telefon +49 (0) 179 7488770</w:t>
      </w:r>
    </w:p>
    <w:p w14:paraId="4B319A3D" w14:textId="77777777" w:rsidR="000776B4" w:rsidRDefault="000776B4" w:rsidP="000776B4">
      <w:pPr>
        <w:rPr>
          <w:rStyle w:val="hps"/>
          <w:rFonts w:ascii="Arial" w:hAnsi="Arial" w:cs="Arial"/>
          <w:sz w:val="22"/>
          <w:szCs w:val="22"/>
          <w:lang w:val="de-DE"/>
        </w:rPr>
      </w:pPr>
      <w:r>
        <w:rPr>
          <w:rStyle w:val="hps"/>
          <w:rFonts w:ascii="Arial" w:hAnsi="Arial" w:cs="Arial"/>
          <w:sz w:val="22"/>
          <w:szCs w:val="22"/>
          <w:lang w:val="de-DE"/>
        </w:rPr>
        <w:t>E-Mail: sabinebarde@clarkmheu.com</w:t>
      </w:r>
    </w:p>
    <w:p w14:paraId="48F6FB50" w14:textId="77777777" w:rsidR="000776B4" w:rsidRDefault="000776B4" w:rsidP="000776B4">
      <w:pPr>
        <w:rPr>
          <w:rFonts w:ascii="Arial" w:hAnsi="Arial" w:cs="Arial"/>
          <w:sz w:val="22"/>
          <w:szCs w:val="22"/>
          <w:lang w:val="de-DE"/>
        </w:rPr>
      </w:pPr>
      <w:hyperlink r:id="rId10" w:history="1">
        <w:r w:rsidRPr="007F36A9">
          <w:rPr>
            <w:rStyle w:val="Hyperlink"/>
            <w:rFonts w:ascii="Arial" w:hAnsi="Arial" w:cs="Arial"/>
            <w:color w:val="auto"/>
            <w:sz w:val="22"/>
            <w:szCs w:val="22"/>
            <w:u w:val="none"/>
            <w:lang w:val="de-DE"/>
          </w:rPr>
          <w:t>www.clarkmheu.com</w:t>
        </w:r>
      </w:hyperlink>
      <w:bookmarkEnd w:id="0"/>
      <w:bookmarkEnd w:id="1"/>
    </w:p>
    <w:p w14:paraId="59E87A83" w14:textId="6105F1D1" w:rsidR="007F36A9" w:rsidRDefault="007F36A9" w:rsidP="000776B4">
      <w:pPr>
        <w:pStyle w:val="Default"/>
        <w:rPr>
          <w:sz w:val="22"/>
          <w:szCs w:val="22"/>
        </w:rPr>
      </w:pPr>
    </w:p>
    <w:sectPr w:rsidR="007F36A9"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A19F" w14:textId="77777777" w:rsidR="00EF0F0D" w:rsidRDefault="00EF0F0D" w:rsidP="001A30E8">
      <w:r>
        <w:separator/>
      </w:r>
    </w:p>
  </w:endnote>
  <w:endnote w:type="continuationSeparator" w:id="0">
    <w:p w14:paraId="1E37C0E9" w14:textId="77777777" w:rsidR="00EF0F0D" w:rsidRDefault="00EF0F0D" w:rsidP="001A30E8">
      <w:r>
        <w:continuationSeparator/>
      </w:r>
    </w:p>
  </w:endnote>
  <w:endnote w:type="continuationNotice" w:id="1">
    <w:p w14:paraId="32A796C9" w14:textId="77777777" w:rsidR="00EF0F0D" w:rsidRDefault="00EF0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Univers LT 67 CondensedLt">
    <w:altName w:val="Univers LT 67 CondensedLt"/>
    <w:panose1 w:val="020B0604020202020204"/>
    <w:charset w:val="00"/>
    <w:family w:val="swiss"/>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310CDC" w:rsidRPr="001B1947" w:rsidRDefault="00310CDC"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04983">
      <w:rPr>
        <w:rFonts w:ascii="Arial" w:hAnsi="Arial" w:cs="Arial"/>
        <w:noProof/>
        <w:sz w:val="22"/>
        <w:szCs w:val="22"/>
        <w:lang w:val="de-DE"/>
      </w:rPr>
      <w:t>1</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04983">
      <w:rPr>
        <w:rFonts w:ascii="Arial" w:hAnsi="Arial" w:cs="Arial"/>
        <w:noProof/>
        <w:sz w:val="22"/>
        <w:szCs w:val="22"/>
        <w:lang w:val="de-DE"/>
      </w:rPr>
      <w:t>2</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028B" w14:textId="77777777" w:rsidR="00EF0F0D" w:rsidRDefault="00EF0F0D" w:rsidP="001A30E8">
      <w:r>
        <w:separator/>
      </w:r>
    </w:p>
  </w:footnote>
  <w:footnote w:type="continuationSeparator" w:id="0">
    <w:p w14:paraId="64D2DF42" w14:textId="77777777" w:rsidR="00EF0F0D" w:rsidRDefault="00EF0F0D" w:rsidP="001A30E8">
      <w:r>
        <w:continuationSeparator/>
      </w:r>
    </w:p>
  </w:footnote>
  <w:footnote w:type="continuationNotice" w:id="1">
    <w:p w14:paraId="0C3DBD44" w14:textId="77777777" w:rsidR="00EF0F0D" w:rsidRDefault="00EF0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3A6EFA"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EC03F9E">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310CDC" w:rsidRPr="007F36A9" w:rsidRDefault="00310CDC"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310CDC" w:rsidRPr="007F36A9" w:rsidRDefault="00310CDC"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03B5A"/>
    <w:multiLevelType w:val="multilevel"/>
    <w:tmpl w:val="7846B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5"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B5BDE"/>
    <w:multiLevelType w:val="hybridMultilevel"/>
    <w:tmpl w:val="45007F7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E4042"/>
    <w:multiLevelType w:val="hybridMultilevel"/>
    <w:tmpl w:val="09AC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529B1"/>
    <w:multiLevelType w:val="multilevel"/>
    <w:tmpl w:val="471A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21"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986742587">
    <w:abstractNumId w:val="26"/>
  </w:num>
  <w:num w:numId="2" w16cid:durableId="1465463049">
    <w:abstractNumId w:val="30"/>
  </w:num>
  <w:num w:numId="3" w16cid:durableId="1153990591">
    <w:abstractNumId w:val="21"/>
  </w:num>
  <w:num w:numId="4" w16cid:durableId="903905012">
    <w:abstractNumId w:val="27"/>
  </w:num>
  <w:num w:numId="5" w16cid:durableId="2130776761">
    <w:abstractNumId w:val="13"/>
  </w:num>
  <w:num w:numId="6" w16cid:durableId="267548374">
    <w:abstractNumId w:val="20"/>
  </w:num>
  <w:num w:numId="7" w16cid:durableId="1107655024">
    <w:abstractNumId w:val="15"/>
  </w:num>
  <w:num w:numId="8" w16cid:durableId="1139567469">
    <w:abstractNumId w:val="28"/>
  </w:num>
  <w:num w:numId="9" w16cid:durableId="963468223">
    <w:abstractNumId w:val="8"/>
  </w:num>
  <w:num w:numId="10" w16cid:durableId="1175077194">
    <w:abstractNumId w:val="11"/>
  </w:num>
  <w:num w:numId="11" w16cid:durableId="2077120583">
    <w:abstractNumId w:val="9"/>
  </w:num>
  <w:num w:numId="12" w16cid:durableId="1005548444">
    <w:abstractNumId w:val="12"/>
  </w:num>
  <w:num w:numId="13" w16cid:durableId="796335069">
    <w:abstractNumId w:val="0"/>
  </w:num>
  <w:num w:numId="14" w16cid:durableId="624427274">
    <w:abstractNumId w:val="2"/>
  </w:num>
  <w:num w:numId="15" w16cid:durableId="1455051583">
    <w:abstractNumId w:val="6"/>
  </w:num>
  <w:num w:numId="16" w16cid:durableId="1537348574">
    <w:abstractNumId w:val="22"/>
  </w:num>
  <w:num w:numId="17" w16cid:durableId="1723824371">
    <w:abstractNumId w:val="25"/>
  </w:num>
  <w:num w:numId="18" w16cid:durableId="1630431313">
    <w:abstractNumId w:val="16"/>
  </w:num>
  <w:num w:numId="19" w16cid:durableId="1143424063">
    <w:abstractNumId w:val="24"/>
  </w:num>
  <w:num w:numId="20" w16cid:durableId="461651828">
    <w:abstractNumId w:val="18"/>
  </w:num>
  <w:num w:numId="21" w16cid:durableId="1264147669">
    <w:abstractNumId w:val="5"/>
  </w:num>
  <w:num w:numId="22" w16cid:durableId="1083256034">
    <w:abstractNumId w:val="23"/>
  </w:num>
  <w:num w:numId="23" w16cid:durableId="676274246">
    <w:abstractNumId w:val="19"/>
  </w:num>
  <w:num w:numId="24" w16cid:durableId="662588750">
    <w:abstractNumId w:val="4"/>
  </w:num>
  <w:num w:numId="25" w16cid:durableId="2006586464">
    <w:abstractNumId w:val="29"/>
  </w:num>
  <w:num w:numId="26" w16cid:durableId="492338814">
    <w:abstractNumId w:val="3"/>
  </w:num>
  <w:num w:numId="27" w16cid:durableId="1701542125">
    <w:abstractNumId w:val="17"/>
  </w:num>
  <w:num w:numId="28" w16cid:durableId="1158422390">
    <w:abstractNumId w:val="1"/>
  </w:num>
  <w:num w:numId="29" w16cid:durableId="583294667">
    <w:abstractNumId w:val="10"/>
  </w:num>
  <w:num w:numId="30" w16cid:durableId="763309570">
    <w:abstractNumId w:val="14"/>
  </w:num>
  <w:num w:numId="31" w16cid:durableId="474644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20"/>
  <w:hyphenationZone w:val="425"/>
  <w:characterSpacingControl w:val="doNotCompress"/>
  <w:hdrShapeDefaults>
    <o:shapedefaults v:ext="edit" spidmax="1638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A3"/>
    <w:rsid w:val="00000CBE"/>
    <w:rsid w:val="000015FD"/>
    <w:rsid w:val="000026F7"/>
    <w:rsid w:val="00002EDE"/>
    <w:rsid w:val="00004C34"/>
    <w:rsid w:val="00005281"/>
    <w:rsid w:val="00005772"/>
    <w:rsid w:val="00005962"/>
    <w:rsid w:val="0001082F"/>
    <w:rsid w:val="000114C1"/>
    <w:rsid w:val="00012773"/>
    <w:rsid w:val="000144A2"/>
    <w:rsid w:val="0001543B"/>
    <w:rsid w:val="0001581B"/>
    <w:rsid w:val="00015898"/>
    <w:rsid w:val="00015A57"/>
    <w:rsid w:val="00016E86"/>
    <w:rsid w:val="00017393"/>
    <w:rsid w:val="0002006E"/>
    <w:rsid w:val="000211F3"/>
    <w:rsid w:val="00021621"/>
    <w:rsid w:val="0002333F"/>
    <w:rsid w:val="00023D28"/>
    <w:rsid w:val="00025CB2"/>
    <w:rsid w:val="000262A9"/>
    <w:rsid w:val="000307DD"/>
    <w:rsid w:val="0003146C"/>
    <w:rsid w:val="000342A3"/>
    <w:rsid w:val="00034A60"/>
    <w:rsid w:val="000372D7"/>
    <w:rsid w:val="0004060F"/>
    <w:rsid w:val="000410BC"/>
    <w:rsid w:val="000417D6"/>
    <w:rsid w:val="00043523"/>
    <w:rsid w:val="000504AE"/>
    <w:rsid w:val="00052168"/>
    <w:rsid w:val="00053088"/>
    <w:rsid w:val="000553D1"/>
    <w:rsid w:val="00055BB8"/>
    <w:rsid w:val="00057F0F"/>
    <w:rsid w:val="00061138"/>
    <w:rsid w:val="000611E4"/>
    <w:rsid w:val="00062F83"/>
    <w:rsid w:val="00062F8E"/>
    <w:rsid w:val="00064325"/>
    <w:rsid w:val="0006473C"/>
    <w:rsid w:val="0006479B"/>
    <w:rsid w:val="00064E46"/>
    <w:rsid w:val="000653AD"/>
    <w:rsid w:val="00066D5A"/>
    <w:rsid w:val="000705BF"/>
    <w:rsid w:val="00071435"/>
    <w:rsid w:val="000739E2"/>
    <w:rsid w:val="00073C20"/>
    <w:rsid w:val="00074125"/>
    <w:rsid w:val="00075400"/>
    <w:rsid w:val="0007555B"/>
    <w:rsid w:val="00076847"/>
    <w:rsid w:val="000776B4"/>
    <w:rsid w:val="00077A03"/>
    <w:rsid w:val="00081510"/>
    <w:rsid w:val="00081DCC"/>
    <w:rsid w:val="00082AE3"/>
    <w:rsid w:val="0008322D"/>
    <w:rsid w:val="000834F2"/>
    <w:rsid w:val="00084D77"/>
    <w:rsid w:val="000853B6"/>
    <w:rsid w:val="0008587F"/>
    <w:rsid w:val="00087796"/>
    <w:rsid w:val="00087FB3"/>
    <w:rsid w:val="0009027F"/>
    <w:rsid w:val="00090710"/>
    <w:rsid w:val="00097B63"/>
    <w:rsid w:val="000A16E4"/>
    <w:rsid w:val="000A189A"/>
    <w:rsid w:val="000A22D0"/>
    <w:rsid w:val="000A2C6B"/>
    <w:rsid w:val="000A395E"/>
    <w:rsid w:val="000A4D70"/>
    <w:rsid w:val="000A504E"/>
    <w:rsid w:val="000A6828"/>
    <w:rsid w:val="000A786E"/>
    <w:rsid w:val="000B0342"/>
    <w:rsid w:val="000B1F08"/>
    <w:rsid w:val="000B22C3"/>
    <w:rsid w:val="000B2896"/>
    <w:rsid w:val="000B5784"/>
    <w:rsid w:val="000B6DC1"/>
    <w:rsid w:val="000B7CA3"/>
    <w:rsid w:val="000C01DB"/>
    <w:rsid w:val="000C3453"/>
    <w:rsid w:val="000C5229"/>
    <w:rsid w:val="000C566B"/>
    <w:rsid w:val="000C5A89"/>
    <w:rsid w:val="000C765F"/>
    <w:rsid w:val="000C7A07"/>
    <w:rsid w:val="000C7F72"/>
    <w:rsid w:val="000D2587"/>
    <w:rsid w:val="000D4590"/>
    <w:rsid w:val="000D5E32"/>
    <w:rsid w:val="000D782A"/>
    <w:rsid w:val="000E18E2"/>
    <w:rsid w:val="000E30BF"/>
    <w:rsid w:val="000E36F9"/>
    <w:rsid w:val="000E3EE4"/>
    <w:rsid w:val="000E41A9"/>
    <w:rsid w:val="000E4660"/>
    <w:rsid w:val="000E4AC1"/>
    <w:rsid w:val="000F0711"/>
    <w:rsid w:val="000F0AFC"/>
    <w:rsid w:val="000F0B94"/>
    <w:rsid w:val="000F23B6"/>
    <w:rsid w:val="000F363B"/>
    <w:rsid w:val="000F5FF2"/>
    <w:rsid w:val="00100F31"/>
    <w:rsid w:val="00102BF3"/>
    <w:rsid w:val="00102FEB"/>
    <w:rsid w:val="00105990"/>
    <w:rsid w:val="00105C83"/>
    <w:rsid w:val="00111B7C"/>
    <w:rsid w:val="0011243B"/>
    <w:rsid w:val="00121213"/>
    <w:rsid w:val="00123AD1"/>
    <w:rsid w:val="001244A0"/>
    <w:rsid w:val="00124505"/>
    <w:rsid w:val="00124A33"/>
    <w:rsid w:val="00125A0B"/>
    <w:rsid w:val="00125A52"/>
    <w:rsid w:val="001260A0"/>
    <w:rsid w:val="001262AF"/>
    <w:rsid w:val="00126947"/>
    <w:rsid w:val="00131FA7"/>
    <w:rsid w:val="00133D14"/>
    <w:rsid w:val="00135659"/>
    <w:rsid w:val="00135BDE"/>
    <w:rsid w:val="00136CCB"/>
    <w:rsid w:val="00136E93"/>
    <w:rsid w:val="001375DF"/>
    <w:rsid w:val="00137698"/>
    <w:rsid w:val="001408E2"/>
    <w:rsid w:val="00140A1E"/>
    <w:rsid w:val="00140AEE"/>
    <w:rsid w:val="00141273"/>
    <w:rsid w:val="00141FA4"/>
    <w:rsid w:val="0014268C"/>
    <w:rsid w:val="00142930"/>
    <w:rsid w:val="00143501"/>
    <w:rsid w:val="00143FE3"/>
    <w:rsid w:val="0014413C"/>
    <w:rsid w:val="001445BD"/>
    <w:rsid w:val="001447DA"/>
    <w:rsid w:val="00147A4E"/>
    <w:rsid w:val="00152978"/>
    <w:rsid w:val="001549CA"/>
    <w:rsid w:val="00154FFA"/>
    <w:rsid w:val="0015642C"/>
    <w:rsid w:val="00156E95"/>
    <w:rsid w:val="001576D4"/>
    <w:rsid w:val="00157735"/>
    <w:rsid w:val="001617F7"/>
    <w:rsid w:val="001623FD"/>
    <w:rsid w:val="00164288"/>
    <w:rsid w:val="00166F53"/>
    <w:rsid w:val="00170449"/>
    <w:rsid w:val="00173368"/>
    <w:rsid w:val="00176ED5"/>
    <w:rsid w:val="0018016C"/>
    <w:rsid w:val="00180EE0"/>
    <w:rsid w:val="00183A79"/>
    <w:rsid w:val="00184A93"/>
    <w:rsid w:val="00184CCB"/>
    <w:rsid w:val="00184D57"/>
    <w:rsid w:val="00184FCF"/>
    <w:rsid w:val="00185E2D"/>
    <w:rsid w:val="00186288"/>
    <w:rsid w:val="00186BAB"/>
    <w:rsid w:val="00190131"/>
    <w:rsid w:val="0019103F"/>
    <w:rsid w:val="00191439"/>
    <w:rsid w:val="00191BC9"/>
    <w:rsid w:val="00192878"/>
    <w:rsid w:val="00192F9F"/>
    <w:rsid w:val="00194629"/>
    <w:rsid w:val="00194A69"/>
    <w:rsid w:val="00194C2D"/>
    <w:rsid w:val="001A0943"/>
    <w:rsid w:val="001A30E8"/>
    <w:rsid w:val="001A3DFB"/>
    <w:rsid w:val="001A4066"/>
    <w:rsid w:val="001A55A2"/>
    <w:rsid w:val="001A6686"/>
    <w:rsid w:val="001A6906"/>
    <w:rsid w:val="001B0434"/>
    <w:rsid w:val="001B1947"/>
    <w:rsid w:val="001B19DE"/>
    <w:rsid w:val="001B22F2"/>
    <w:rsid w:val="001B3D3B"/>
    <w:rsid w:val="001B607E"/>
    <w:rsid w:val="001B667B"/>
    <w:rsid w:val="001B6E3B"/>
    <w:rsid w:val="001C19BF"/>
    <w:rsid w:val="001C253C"/>
    <w:rsid w:val="001C254C"/>
    <w:rsid w:val="001C3776"/>
    <w:rsid w:val="001C3D52"/>
    <w:rsid w:val="001C534B"/>
    <w:rsid w:val="001C7004"/>
    <w:rsid w:val="001D0FCF"/>
    <w:rsid w:val="001D4B52"/>
    <w:rsid w:val="001D5534"/>
    <w:rsid w:val="001D5B03"/>
    <w:rsid w:val="001D6354"/>
    <w:rsid w:val="001D6E9B"/>
    <w:rsid w:val="001E3852"/>
    <w:rsid w:val="001E45C9"/>
    <w:rsid w:val="001E61A8"/>
    <w:rsid w:val="001E62D4"/>
    <w:rsid w:val="001E785B"/>
    <w:rsid w:val="001F104A"/>
    <w:rsid w:val="001F1A35"/>
    <w:rsid w:val="001F1F19"/>
    <w:rsid w:val="001F7A51"/>
    <w:rsid w:val="00200535"/>
    <w:rsid w:val="00207A8E"/>
    <w:rsid w:val="00207D38"/>
    <w:rsid w:val="00212B54"/>
    <w:rsid w:val="00214681"/>
    <w:rsid w:val="00215451"/>
    <w:rsid w:val="00215887"/>
    <w:rsid w:val="00217E26"/>
    <w:rsid w:val="00221528"/>
    <w:rsid w:val="00223868"/>
    <w:rsid w:val="00225094"/>
    <w:rsid w:val="002261DF"/>
    <w:rsid w:val="00226486"/>
    <w:rsid w:val="0023063B"/>
    <w:rsid w:val="00230737"/>
    <w:rsid w:val="00230EB4"/>
    <w:rsid w:val="00231421"/>
    <w:rsid w:val="002316A8"/>
    <w:rsid w:val="00231CBA"/>
    <w:rsid w:val="002333AB"/>
    <w:rsid w:val="00234491"/>
    <w:rsid w:val="002364C0"/>
    <w:rsid w:val="0023652A"/>
    <w:rsid w:val="00236B95"/>
    <w:rsid w:val="00236CE9"/>
    <w:rsid w:val="00241346"/>
    <w:rsid w:val="00243577"/>
    <w:rsid w:val="00244F43"/>
    <w:rsid w:val="00253E14"/>
    <w:rsid w:val="00255B90"/>
    <w:rsid w:val="00260FBB"/>
    <w:rsid w:val="00262D8B"/>
    <w:rsid w:val="00263F1A"/>
    <w:rsid w:val="00265160"/>
    <w:rsid w:val="002655F1"/>
    <w:rsid w:val="00266DF3"/>
    <w:rsid w:val="00267A23"/>
    <w:rsid w:val="00270C14"/>
    <w:rsid w:val="00274155"/>
    <w:rsid w:val="002767B0"/>
    <w:rsid w:val="00277AB6"/>
    <w:rsid w:val="00280968"/>
    <w:rsid w:val="00280C17"/>
    <w:rsid w:val="0028116C"/>
    <w:rsid w:val="002811D4"/>
    <w:rsid w:val="00284C2F"/>
    <w:rsid w:val="00285066"/>
    <w:rsid w:val="00285553"/>
    <w:rsid w:val="00285FBC"/>
    <w:rsid w:val="00290D74"/>
    <w:rsid w:val="00291E62"/>
    <w:rsid w:val="002937DC"/>
    <w:rsid w:val="00293EAD"/>
    <w:rsid w:val="0029602E"/>
    <w:rsid w:val="0029618A"/>
    <w:rsid w:val="00297EC6"/>
    <w:rsid w:val="002A0504"/>
    <w:rsid w:val="002A06DA"/>
    <w:rsid w:val="002A0AC3"/>
    <w:rsid w:val="002A12D8"/>
    <w:rsid w:val="002A2C97"/>
    <w:rsid w:val="002A74DE"/>
    <w:rsid w:val="002A751B"/>
    <w:rsid w:val="002B06D5"/>
    <w:rsid w:val="002B1BC2"/>
    <w:rsid w:val="002B35FE"/>
    <w:rsid w:val="002B40DC"/>
    <w:rsid w:val="002B79E7"/>
    <w:rsid w:val="002C092B"/>
    <w:rsid w:val="002C2630"/>
    <w:rsid w:val="002D22C9"/>
    <w:rsid w:val="002D32FE"/>
    <w:rsid w:val="002D4C47"/>
    <w:rsid w:val="002D5BF8"/>
    <w:rsid w:val="002D7D4C"/>
    <w:rsid w:val="002D7FC4"/>
    <w:rsid w:val="002E23E8"/>
    <w:rsid w:val="002E386E"/>
    <w:rsid w:val="002E3993"/>
    <w:rsid w:val="002E3EA2"/>
    <w:rsid w:val="002E4CFE"/>
    <w:rsid w:val="002E51F5"/>
    <w:rsid w:val="002E5E1C"/>
    <w:rsid w:val="002E6D78"/>
    <w:rsid w:val="002E6E55"/>
    <w:rsid w:val="002F178A"/>
    <w:rsid w:val="002F1BAF"/>
    <w:rsid w:val="002F3455"/>
    <w:rsid w:val="002F705C"/>
    <w:rsid w:val="00300BB8"/>
    <w:rsid w:val="00302BB7"/>
    <w:rsid w:val="00302E61"/>
    <w:rsid w:val="003073AE"/>
    <w:rsid w:val="00310CDC"/>
    <w:rsid w:val="00312EAE"/>
    <w:rsid w:val="00313565"/>
    <w:rsid w:val="00314A50"/>
    <w:rsid w:val="00314EB3"/>
    <w:rsid w:val="00315EF5"/>
    <w:rsid w:val="003161EA"/>
    <w:rsid w:val="0031649B"/>
    <w:rsid w:val="003202B5"/>
    <w:rsid w:val="00320CEC"/>
    <w:rsid w:val="00321090"/>
    <w:rsid w:val="003219ED"/>
    <w:rsid w:val="0032246D"/>
    <w:rsid w:val="003229B8"/>
    <w:rsid w:val="00323297"/>
    <w:rsid w:val="0032744D"/>
    <w:rsid w:val="00327A1D"/>
    <w:rsid w:val="00331842"/>
    <w:rsid w:val="003336FE"/>
    <w:rsid w:val="00335ADE"/>
    <w:rsid w:val="00335FA7"/>
    <w:rsid w:val="00337298"/>
    <w:rsid w:val="0034228D"/>
    <w:rsid w:val="00342F23"/>
    <w:rsid w:val="003431DB"/>
    <w:rsid w:val="00344E40"/>
    <w:rsid w:val="003502D4"/>
    <w:rsid w:val="00350BD1"/>
    <w:rsid w:val="0035262D"/>
    <w:rsid w:val="00353911"/>
    <w:rsid w:val="0035634E"/>
    <w:rsid w:val="00360389"/>
    <w:rsid w:val="0036295C"/>
    <w:rsid w:val="0036376A"/>
    <w:rsid w:val="0036385C"/>
    <w:rsid w:val="00363DF5"/>
    <w:rsid w:val="00365029"/>
    <w:rsid w:val="00376556"/>
    <w:rsid w:val="00377E12"/>
    <w:rsid w:val="00381227"/>
    <w:rsid w:val="00382B06"/>
    <w:rsid w:val="00383B08"/>
    <w:rsid w:val="00387972"/>
    <w:rsid w:val="00387D5E"/>
    <w:rsid w:val="00390E35"/>
    <w:rsid w:val="00391B20"/>
    <w:rsid w:val="003930B6"/>
    <w:rsid w:val="003A27AA"/>
    <w:rsid w:val="003A291C"/>
    <w:rsid w:val="003A2F49"/>
    <w:rsid w:val="003A30F8"/>
    <w:rsid w:val="003A31EC"/>
    <w:rsid w:val="003A67E6"/>
    <w:rsid w:val="003A6FEE"/>
    <w:rsid w:val="003B3A6F"/>
    <w:rsid w:val="003B3EF7"/>
    <w:rsid w:val="003B4214"/>
    <w:rsid w:val="003B6587"/>
    <w:rsid w:val="003C1AF7"/>
    <w:rsid w:val="003C2D02"/>
    <w:rsid w:val="003C42B6"/>
    <w:rsid w:val="003C5820"/>
    <w:rsid w:val="003D053E"/>
    <w:rsid w:val="003D1F36"/>
    <w:rsid w:val="003D2BA9"/>
    <w:rsid w:val="003D48D3"/>
    <w:rsid w:val="003D7FB4"/>
    <w:rsid w:val="003E05D4"/>
    <w:rsid w:val="003E0DC7"/>
    <w:rsid w:val="003E14AD"/>
    <w:rsid w:val="003E1F86"/>
    <w:rsid w:val="003E4ABE"/>
    <w:rsid w:val="003E5348"/>
    <w:rsid w:val="003E7178"/>
    <w:rsid w:val="003F04DC"/>
    <w:rsid w:val="003F2A4F"/>
    <w:rsid w:val="003F4112"/>
    <w:rsid w:val="003F4A9A"/>
    <w:rsid w:val="00401911"/>
    <w:rsid w:val="00403B0A"/>
    <w:rsid w:val="0040542E"/>
    <w:rsid w:val="0041228A"/>
    <w:rsid w:val="00412A04"/>
    <w:rsid w:val="00413B8C"/>
    <w:rsid w:val="004143D2"/>
    <w:rsid w:val="00415561"/>
    <w:rsid w:val="00415F67"/>
    <w:rsid w:val="00416CAC"/>
    <w:rsid w:val="00421BDC"/>
    <w:rsid w:val="004245B4"/>
    <w:rsid w:val="00425D83"/>
    <w:rsid w:val="00426E76"/>
    <w:rsid w:val="00427CCE"/>
    <w:rsid w:val="00431D20"/>
    <w:rsid w:val="00436DAC"/>
    <w:rsid w:val="0044176C"/>
    <w:rsid w:val="00441CBD"/>
    <w:rsid w:val="004435A8"/>
    <w:rsid w:val="00443D87"/>
    <w:rsid w:val="00444EE0"/>
    <w:rsid w:val="004456D4"/>
    <w:rsid w:val="00445F86"/>
    <w:rsid w:val="004475E4"/>
    <w:rsid w:val="00460689"/>
    <w:rsid w:val="004634F4"/>
    <w:rsid w:val="004646B4"/>
    <w:rsid w:val="00464D56"/>
    <w:rsid w:val="00465083"/>
    <w:rsid w:val="0046542C"/>
    <w:rsid w:val="004663A2"/>
    <w:rsid w:val="00466578"/>
    <w:rsid w:val="004676CE"/>
    <w:rsid w:val="00467C4E"/>
    <w:rsid w:val="0047089C"/>
    <w:rsid w:val="004736AD"/>
    <w:rsid w:val="00473DBB"/>
    <w:rsid w:val="0047588C"/>
    <w:rsid w:val="00476165"/>
    <w:rsid w:val="0047789C"/>
    <w:rsid w:val="004779E3"/>
    <w:rsid w:val="00477E43"/>
    <w:rsid w:val="00481A89"/>
    <w:rsid w:val="00482467"/>
    <w:rsid w:val="00482D46"/>
    <w:rsid w:val="00485874"/>
    <w:rsid w:val="00487A99"/>
    <w:rsid w:val="00490297"/>
    <w:rsid w:val="004912AA"/>
    <w:rsid w:val="0049197A"/>
    <w:rsid w:val="0049309A"/>
    <w:rsid w:val="00493F55"/>
    <w:rsid w:val="004960DB"/>
    <w:rsid w:val="004967F1"/>
    <w:rsid w:val="00496877"/>
    <w:rsid w:val="004A1735"/>
    <w:rsid w:val="004A369A"/>
    <w:rsid w:val="004A38C1"/>
    <w:rsid w:val="004A41EE"/>
    <w:rsid w:val="004A463A"/>
    <w:rsid w:val="004A4868"/>
    <w:rsid w:val="004A4CE0"/>
    <w:rsid w:val="004A552D"/>
    <w:rsid w:val="004A60C3"/>
    <w:rsid w:val="004A6B28"/>
    <w:rsid w:val="004B07BF"/>
    <w:rsid w:val="004B52E7"/>
    <w:rsid w:val="004B64F2"/>
    <w:rsid w:val="004B6C31"/>
    <w:rsid w:val="004B73BB"/>
    <w:rsid w:val="004B74D7"/>
    <w:rsid w:val="004B794C"/>
    <w:rsid w:val="004C0839"/>
    <w:rsid w:val="004C0D15"/>
    <w:rsid w:val="004C17B5"/>
    <w:rsid w:val="004C190C"/>
    <w:rsid w:val="004C2E5F"/>
    <w:rsid w:val="004C329A"/>
    <w:rsid w:val="004C4583"/>
    <w:rsid w:val="004C4EEE"/>
    <w:rsid w:val="004C5581"/>
    <w:rsid w:val="004C61AD"/>
    <w:rsid w:val="004C73C1"/>
    <w:rsid w:val="004D2026"/>
    <w:rsid w:val="004D22B2"/>
    <w:rsid w:val="004D23E1"/>
    <w:rsid w:val="004D2BC4"/>
    <w:rsid w:val="004D33C9"/>
    <w:rsid w:val="004D35D7"/>
    <w:rsid w:val="004D4FFD"/>
    <w:rsid w:val="004D5F6E"/>
    <w:rsid w:val="004D6623"/>
    <w:rsid w:val="004E664F"/>
    <w:rsid w:val="004E720C"/>
    <w:rsid w:val="004F169A"/>
    <w:rsid w:val="004F16BA"/>
    <w:rsid w:val="004F1816"/>
    <w:rsid w:val="004F324A"/>
    <w:rsid w:val="004F3972"/>
    <w:rsid w:val="004F3F6A"/>
    <w:rsid w:val="004F462C"/>
    <w:rsid w:val="005004AE"/>
    <w:rsid w:val="00502A02"/>
    <w:rsid w:val="00504196"/>
    <w:rsid w:val="0050638B"/>
    <w:rsid w:val="005064A8"/>
    <w:rsid w:val="00506A6A"/>
    <w:rsid w:val="00506C61"/>
    <w:rsid w:val="005102A7"/>
    <w:rsid w:val="005103E4"/>
    <w:rsid w:val="00510777"/>
    <w:rsid w:val="00510796"/>
    <w:rsid w:val="005110AB"/>
    <w:rsid w:val="00512390"/>
    <w:rsid w:val="0051272D"/>
    <w:rsid w:val="00513EC4"/>
    <w:rsid w:val="005157C7"/>
    <w:rsid w:val="00516EEA"/>
    <w:rsid w:val="005174FB"/>
    <w:rsid w:val="005217F9"/>
    <w:rsid w:val="00522FDC"/>
    <w:rsid w:val="00523E85"/>
    <w:rsid w:val="00531A02"/>
    <w:rsid w:val="00533ED0"/>
    <w:rsid w:val="00534CDF"/>
    <w:rsid w:val="005362D2"/>
    <w:rsid w:val="00537748"/>
    <w:rsid w:val="00542603"/>
    <w:rsid w:val="0054266B"/>
    <w:rsid w:val="00544ADD"/>
    <w:rsid w:val="005468A7"/>
    <w:rsid w:val="00547400"/>
    <w:rsid w:val="005478E3"/>
    <w:rsid w:val="00550D67"/>
    <w:rsid w:val="005516C3"/>
    <w:rsid w:val="0056037E"/>
    <w:rsid w:val="00560E2A"/>
    <w:rsid w:val="0056272D"/>
    <w:rsid w:val="00565637"/>
    <w:rsid w:val="005676EA"/>
    <w:rsid w:val="00570F39"/>
    <w:rsid w:val="00573702"/>
    <w:rsid w:val="0057513C"/>
    <w:rsid w:val="00576BB4"/>
    <w:rsid w:val="00576C22"/>
    <w:rsid w:val="0058373F"/>
    <w:rsid w:val="00585EF5"/>
    <w:rsid w:val="005865F5"/>
    <w:rsid w:val="005870AF"/>
    <w:rsid w:val="005905EE"/>
    <w:rsid w:val="00591388"/>
    <w:rsid w:val="005925A2"/>
    <w:rsid w:val="00592B29"/>
    <w:rsid w:val="00596460"/>
    <w:rsid w:val="00596933"/>
    <w:rsid w:val="00597A1C"/>
    <w:rsid w:val="005A031D"/>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C74C8"/>
    <w:rsid w:val="005D177E"/>
    <w:rsid w:val="005D1FBB"/>
    <w:rsid w:val="005D2013"/>
    <w:rsid w:val="005D4490"/>
    <w:rsid w:val="005D476C"/>
    <w:rsid w:val="005D4B19"/>
    <w:rsid w:val="005D4D4B"/>
    <w:rsid w:val="005D62ED"/>
    <w:rsid w:val="005E0B30"/>
    <w:rsid w:val="005E46FD"/>
    <w:rsid w:val="005E48A0"/>
    <w:rsid w:val="005E52C5"/>
    <w:rsid w:val="005E622F"/>
    <w:rsid w:val="005E6E35"/>
    <w:rsid w:val="005E768F"/>
    <w:rsid w:val="005F00CB"/>
    <w:rsid w:val="005F190A"/>
    <w:rsid w:val="005F285C"/>
    <w:rsid w:val="005F2FC9"/>
    <w:rsid w:val="005F3B68"/>
    <w:rsid w:val="005F3BE9"/>
    <w:rsid w:val="005F4552"/>
    <w:rsid w:val="005F58AF"/>
    <w:rsid w:val="005F723F"/>
    <w:rsid w:val="005F7822"/>
    <w:rsid w:val="006006A0"/>
    <w:rsid w:val="006051B2"/>
    <w:rsid w:val="00606DC1"/>
    <w:rsid w:val="00606F3F"/>
    <w:rsid w:val="00607AA4"/>
    <w:rsid w:val="00607B5F"/>
    <w:rsid w:val="00610C6C"/>
    <w:rsid w:val="00611D12"/>
    <w:rsid w:val="006123D5"/>
    <w:rsid w:val="00613427"/>
    <w:rsid w:val="00613FD8"/>
    <w:rsid w:val="0062012B"/>
    <w:rsid w:val="0062057C"/>
    <w:rsid w:val="006207C0"/>
    <w:rsid w:val="00623293"/>
    <w:rsid w:val="006245EC"/>
    <w:rsid w:val="006254A1"/>
    <w:rsid w:val="00625C1E"/>
    <w:rsid w:val="00626C76"/>
    <w:rsid w:val="00627363"/>
    <w:rsid w:val="00627CE9"/>
    <w:rsid w:val="00630EA6"/>
    <w:rsid w:val="006312D3"/>
    <w:rsid w:val="006315EF"/>
    <w:rsid w:val="00631995"/>
    <w:rsid w:val="00632FB6"/>
    <w:rsid w:val="00633F90"/>
    <w:rsid w:val="00637233"/>
    <w:rsid w:val="006374C6"/>
    <w:rsid w:val="00640024"/>
    <w:rsid w:val="00641B40"/>
    <w:rsid w:val="0064216A"/>
    <w:rsid w:val="00642AE5"/>
    <w:rsid w:val="00645BE7"/>
    <w:rsid w:val="00646D63"/>
    <w:rsid w:val="00646F38"/>
    <w:rsid w:val="00647AF6"/>
    <w:rsid w:val="00647CF5"/>
    <w:rsid w:val="0065124A"/>
    <w:rsid w:val="00651463"/>
    <w:rsid w:val="00652BEB"/>
    <w:rsid w:val="00652D90"/>
    <w:rsid w:val="00653F1F"/>
    <w:rsid w:val="0065515E"/>
    <w:rsid w:val="006562F6"/>
    <w:rsid w:val="00660E4E"/>
    <w:rsid w:val="00661B5E"/>
    <w:rsid w:val="00662D9A"/>
    <w:rsid w:val="006638C6"/>
    <w:rsid w:val="006656D8"/>
    <w:rsid w:val="0066582E"/>
    <w:rsid w:val="00665E44"/>
    <w:rsid w:val="006665E5"/>
    <w:rsid w:val="00666620"/>
    <w:rsid w:val="00670B27"/>
    <w:rsid w:val="00670B71"/>
    <w:rsid w:val="006718B4"/>
    <w:rsid w:val="006726D9"/>
    <w:rsid w:val="006734F2"/>
    <w:rsid w:val="00675282"/>
    <w:rsid w:val="006803C7"/>
    <w:rsid w:val="00680BD0"/>
    <w:rsid w:val="006810C1"/>
    <w:rsid w:val="00681986"/>
    <w:rsid w:val="00681D25"/>
    <w:rsid w:val="00682839"/>
    <w:rsid w:val="006835AC"/>
    <w:rsid w:val="00683821"/>
    <w:rsid w:val="006851F5"/>
    <w:rsid w:val="0068615F"/>
    <w:rsid w:val="00686766"/>
    <w:rsid w:val="00686F85"/>
    <w:rsid w:val="006872DB"/>
    <w:rsid w:val="0069092E"/>
    <w:rsid w:val="00691510"/>
    <w:rsid w:val="00691B79"/>
    <w:rsid w:val="00693890"/>
    <w:rsid w:val="00693B4E"/>
    <w:rsid w:val="006948DE"/>
    <w:rsid w:val="00694A40"/>
    <w:rsid w:val="006959A6"/>
    <w:rsid w:val="00696B2C"/>
    <w:rsid w:val="00696BDC"/>
    <w:rsid w:val="006A2B64"/>
    <w:rsid w:val="006A2B68"/>
    <w:rsid w:val="006A2DBD"/>
    <w:rsid w:val="006A413B"/>
    <w:rsid w:val="006A4936"/>
    <w:rsid w:val="006A6CEE"/>
    <w:rsid w:val="006B6D78"/>
    <w:rsid w:val="006B6E20"/>
    <w:rsid w:val="006B7244"/>
    <w:rsid w:val="006B7AB5"/>
    <w:rsid w:val="006C039D"/>
    <w:rsid w:val="006C09B4"/>
    <w:rsid w:val="006C24E9"/>
    <w:rsid w:val="006C2AD8"/>
    <w:rsid w:val="006C41C5"/>
    <w:rsid w:val="006D07B4"/>
    <w:rsid w:val="006D32BC"/>
    <w:rsid w:val="006D6923"/>
    <w:rsid w:val="006E35C7"/>
    <w:rsid w:val="006E4142"/>
    <w:rsid w:val="006F0A5A"/>
    <w:rsid w:val="006F1165"/>
    <w:rsid w:val="006F13C0"/>
    <w:rsid w:val="006F1A7B"/>
    <w:rsid w:val="006F2D6C"/>
    <w:rsid w:val="006F30D3"/>
    <w:rsid w:val="006F3D74"/>
    <w:rsid w:val="006F41A4"/>
    <w:rsid w:val="00700FC6"/>
    <w:rsid w:val="007016C0"/>
    <w:rsid w:val="00704682"/>
    <w:rsid w:val="00704C0C"/>
    <w:rsid w:val="00706513"/>
    <w:rsid w:val="007073EE"/>
    <w:rsid w:val="007109AD"/>
    <w:rsid w:val="00711378"/>
    <w:rsid w:val="00711E9F"/>
    <w:rsid w:val="00712938"/>
    <w:rsid w:val="007137DF"/>
    <w:rsid w:val="00714A10"/>
    <w:rsid w:val="00714D0E"/>
    <w:rsid w:val="00715022"/>
    <w:rsid w:val="00716058"/>
    <w:rsid w:val="007215B3"/>
    <w:rsid w:val="00721D1A"/>
    <w:rsid w:val="007224FB"/>
    <w:rsid w:val="00722FC4"/>
    <w:rsid w:val="00723F66"/>
    <w:rsid w:val="00724C80"/>
    <w:rsid w:val="00724F05"/>
    <w:rsid w:val="0072512B"/>
    <w:rsid w:val="0072555B"/>
    <w:rsid w:val="007267DC"/>
    <w:rsid w:val="00730ADE"/>
    <w:rsid w:val="0073157B"/>
    <w:rsid w:val="00733E0D"/>
    <w:rsid w:val="0073409D"/>
    <w:rsid w:val="007340BC"/>
    <w:rsid w:val="007343DB"/>
    <w:rsid w:val="0073444B"/>
    <w:rsid w:val="007356D7"/>
    <w:rsid w:val="0073719E"/>
    <w:rsid w:val="00737EDE"/>
    <w:rsid w:val="00741440"/>
    <w:rsid w:val="007425C2"/>
    <w:rsid w:val="007457A2"/>
    <w:rsid w:val="00747160"/>
    <w:rsid w:val="007523EC"/>
    <w:rsid w:val="00752576"/>
    <w:rsid w:val="0075355F"/>
    <w:rsid w:val="0075474F"/>
    <w:rsid w:val="00760486"/>
    <w:rsid w:val="0076049B"/>
    <w:rsid w:val="007617ED"/>
    <w:rsid w:val="00763216"/>
    <w:rsid w:val="007634ED"/>
    <w:rsid w:val="00766711"/>
    <w:rsid w:val="007671EF"/>
    <w:rsid w:val="00767CF5"/>
    <w:rsid w:val="00770373"/>
    <w:rsid w:val="007707D1"/>
    <w:rsid w:val="00771550"/>
    <w:rsid w:val="007718B5"/>
    <w:rsid w:val="00772C49"/>
    <w:rsid w:val="007737BF"/>
    <w:rsid w:val="00774358"/>
    <w:rsid w:val="0077447E"/>
    <w:rsid w:val="00776CC3"/>
    <w:rsid w:val="00777858"/>
    <w:rsid w:val="00777899"/>
    <w:rsid w:val="00777A7D"/>
    <w:rsid w:val="00781622"/>
    <w:rsid w:val="007855BF"/>
    <w:rsid w:val="00787080"/>
    <w:rsid w:val="0079082A"/>
    <w:rsid w:val="0079345D"/>
    <w:rsid w:val="00794676"/>
    <w:rsid w:val="00794B81"/>
    <w:rsid w:val="00794BF3"/>
    <w:rsid w:val="007955E2"/>
    <w:rsid w:val="0079571B"/>
    <w:rsid w:val="007962BB"/>
    <w:rsid w:val="00797B39"/>
    <w:rsid w:val="00797EDB"/>
    <w:rsid w:val="007A0E48"/>
    <w:rsid w:val="007A203A"/>
    <w:rsid w:val="007A53A9"/>
    <w:rsid w:val="007A55BE"/>
    <w:rsid w:val="007A62AE"/>
    <w:rsid w:val="007A6F50"/>
    <w:rsid w:val="007A754D"/>
    <w:rsid w:val="007A765E"/>
    <w:rsid w:val="007A77F8"/>
    <w:rsid w:val="007A79F7"/>
    <w:rsid w:val="007B130B"/>
    <w:rsid w:val="007B1557"/>
    <w:rsid w:val="007B2F17"/>
    <w:rsid w:val="007B3F8B"/>
    <w:rsid w:val="007B4C2E"/>
    <w:rsid w:val="007B552E"/>
    <w:rsid w:val="007B6129"/>
    <w:rsid w:val="007C0283"/>
    <w:rsid w:val="007C10FF"/>
    <w:rsid w:val="007C1671"/>
    <w:rsid w:val="007C432B"/>
    <w:rsid w:val="007C4A99"/>
    <w:rsid w:val="007C516A"/>
    <w:rsid w:val="007C6030"/>
    <w:rsid w:val="007C7429"/>
    <w:rsid w:val="007D165A"/>
    <w:rsid w:val="007D2476"/>
    <w:rsid w:val="007D3AFB"/>
    <w:rsid w:val="007D3C7D"/>
    <w:rsid w:val="007D4271"/>
    <w:rsid w:val="007D7C4A"/>
    <w:rsid w:val="007E1C00"/>
    <w:rsid w:val="007E527E"/>
    <w:rsid w:val="007E654D"/>
    <w:rsid w:val="007E708C"/>
    <w:rsid w:val="007E727E"/>
    <w:rsid w:val="007E7EF1"/>
    <w:rsid w:val="007F08C3"/>
    <w:rsid w:val="007F14E0"/>
    <w:rsid w:val="007F1890"/>
    <w:rsid w:val="007F36A9"/>
    <w:rsid w:val="007F4505"/>
    <w:rsid w:val="007F4C28"/>
    <w:rsid w:val="007F4FD7"/>
    <w:rsid w:val="007F6038"/>
    <w:rsid w:val="008035DB"/>
    <w:rsid w:val="008041E1"/>
    <w:rsid w:val="0080433C"/>
    <w:rsid w:val="00805364"/>
    <w:rsid w:val="008062F6"/>
    <w:rsid w:val="008064BB"/>
    <w:rsid w:val="0080697A"/>
    <w:rsid w:val="00807CF1"/>
    <w:rsid w:val="008104B7"/>
    <w:rsid w:val="00812BE2"/>
    <w:rsid w:val="008132C1"/>
    <w:rsid w:val="008137DC"/>
    <w:rsid w:val="00813F44"/>
    <w:rsid w:val="0081468D"/>
    <w:rsid w:val="008146A4"/>
    <w:rsid w:val="00814875"/>
    <w:rsid w:val="008169D9"/>
    <w:rsid w:val="008175CD"/>
    <w:rsid w:val="00820F3D"/>
    <w:rsid w:val="00821E87"/>
    <w:rsid w:val="00821F47"/>
    <w:rsid w:val="00822119"/>
    <w:rsid w:val="00823D08"/>
    <w:rsid w:val="008263EA"/>
    <w:rsid w:val="00827662"/>
    <w:rsid w:val="008278E2"/>
    <w:rsid w:val="00827B84"/>
    <w:rsid w:val="00830B2B"/>
    <w:rsid w:val="00831C3B"/>
    <w:rsid w:val="0083334B"/>
    <w:rsid w:val="00833BB6"/>
    <w:rsid w:val="008346CF"/>
    <w:rsid w:val="008435F2"/>
    <w:rsid w:val="008448C3"/>
    <w:rsid w:val="00844922"/>
    <w:rsid w:val="00847B90"/>
    <w:rsid w:val="00850040"/>
    <w:rsid w:val="0085110C"/>
    <w:rsid w:val="008529BD"/>
    <w:rsid w:val="008557BC"/>
    <w:rsid w:val="008561B5"/>
    <w:rsid w:val="008573E9"/>
    <w:rsid w:val="008626E4"/>
    <w:rsid w:val="00865FBE"/>
    <w:rsid w:val="008705F8"/>
    <w:rsid w:val="0087073A"/>
    <w:rsid w:val="00875293"/>
    <w:rsid w:val="00875FA7"/>
    <w:rsid w:val="00876875"/>
    <w:rsid w:val="00877F98"/>
    <w:rsid w:val="008804AC"/>
    <w:rsid w:val="00880FCF"/>
    <w:rsid w:val="008826DC"/>
    <w:rsid w:val="008835F9"/>
    <w:rsid w:val="00883B11"/>
    <w:rsid w:val="00883C99"/>
    <w:rsid w:val="008869C4"/>
    <w:rsid w:val="008871D7"/>
    <w:rsid w:val="00892193"/>
    <w:rsid w:val="00894EAE"/>
    <w:rsid w:val="008961AE"/>
    <w:rsid w:val="00897490"/>
    <w:rsid w:val="008A25B5"/>
    <w:rsid w:val="008A3BBB"/>
    <w:rsid w:val="008A59B7"/>
    <w:rsid w:val="008A5BCD"/>
    <w:rsid w:val="008B0260"/>
    <w:rsid w:val="008B38A3"/>
    <w:rsid w:val="008B51E8"/>
    <w:rsid w:val="008B588F"/>
    <w:rsid w:val="008B58AD"/>
    <w:rsid w:val="008B5B7B"/>
    <w:rsid w:val="008B6CE6"/>
    <w:rsid w:val="008B7256"/>
    <w:rsid w:val="008B7456"/>
    <w:rsid w:val="008C01C3"/>
    <w:rsid w:val="008C2CAE"/>
    <w:rsid w:val="008C2E36"/>
    <w:rsid w:val="008C3899"/>
    <w:rsid w:val="008C3F52"/>
    <w:rsid w:val="008C4357"/>
    <w:rsid w:val="008C6D72"/>
    <w:rsid w:val="008C7389"/>
    <w:rsid w:val="008D07FF"/>
    <w:rsid w:val="008D27C1"/>
    <w:rsid w:val="008D3744"/>
    <w:rsid w:val="008D3C41"/>
    <w:rsid w:val="008D4CAB"/>
    <w:rsid w:val="008D4CEE"/>
    <w:rsid w:val="008D4DB5"/>
    <w:rsid w:val="008D5BD5"/>
    <w:rsid w:val="008D7733"/>
    <w:rsid w:val="008E0227"/>
    <w:rsid w:val="008E0309"/>
    <w:rsid w:val="008E135D"/>
    <w:rsid w:val="008E395A"/>
    <w:rsid w:val="008E4EEA"/>
    <w:rsid w:val="008E4F09"/>
    <w:rsid w:val="008E5D93"/>
    <w:rsid w:val="008F12DE"/>
    <w:rsid w:val="008F46D0"/>
    <w:rsid w:val="008F4925"/>
    <w:rsid w:val="008F53A4"/>
    <w:rsid w:val="008F5727"/>
    <w:rsid w:val="008F6F9E"/>
    <w:rsid w:val="00900B87"/>
    <w:rsid w:val="00902975"/>
    <w:rsid w:val="0090358B"/>
    <w:rsid w:val="00903C57"/>
    <w:rsid w:val="00904802"/>
    <w:rsid w:val="00905DA9"/>
    <w:rsid w:val="009078F5"/>
    <w:rsid w:val="009106F8"/>
    <w:rsid w:val="00910963"/>
    <w:rsid w:val="0091301F"/>
    <w:rsid w:val="009145F3"/>
    <w:rsid w:val="0091571F"/>
    <w:rsid w:val="00917324"/>
    <w:rsid w:val="009202A4"/>
    <w:rsid w:val="00920404"/>
    <w:rsid w:val="009211F9"/>
    <w:rsid w:val="00924D1D"/>
    <w:rsid w:val="00925433"/>
    <w:rsid w:val="009258C2"/>
    <w:rsid w:val="00930E18"/>
    <w:rsid w:val="009327C3"/>
    <w:rsid w:val="00933406"/>
    <w:rsid w:val="009346BC"/>
    <w:rsid w:val="00937F91"/>
    <w:rsid w:val="00942657"/>
    <w:rsid w:val="00944A75"/>
    <w:rsid w:val="0094509B"/>
    <w:rsid w:val="0094559A"/>
    <w:rsid w:val="00945ED6"/>
    <w:rsid w:val="00946030"/>
    <w:rsid w:val="009461E4"/>
    <w:rsid w:val="00946920"/>
    <w:rsid w:val="00950E40"/>
    <w:rsid w:val="009517B0"/>
    <w:rsid w:val="00953069"/>
    <w:rsid w:val="009539B9"/>
    <w:rsid w:val="00953BD9"/>
    <w:rsid w:val="009542A3"/>
    <w:rsid w:val="00956BC2"/>
    <w:rsid w:val="009616AA"/>
    <w:rsid w:val="009617A3"/>
    <w:rsid w:val="0096180F"/>
    <w:rsid w:val="00962744"/>
    <w:rsid w:val="00962FC9"/>
    <w:rsid w:val="0096381F"/>
    <w:rsid w:val="009701E5"/>
    <w:rsid w:val="0097167E"/>
    <w:rsid w:val="009720D0"/>
    <w:rsid w:val="009755D6"/>
    <w:rsid w:val="0097737F"/>
    <w:rsid w:val="00980937"/>
    <w:rsid w:val="00982A70"/>
    <w:rsid w:val="00985538"/>
    <w:rsid w:val="009871F4"/>
    <w:rsid w:val="0098730B"/>
    <w:rsid w:val="00987782"/>
    <w:rsid w:val="0099267F"/>
    <w:rsid w:val="00993181"/>
    <w:rsid w:val="00994D05"/>
    <w:rsid w:val="009A2004"/>
    <w:rsid w:val="009A3062"/>
    <w:rsid w:val="009A5A19"/>
    <w:rsid w:val="009A6427"/>
    <w:rsid w:val="009A6D10"/>
    <w:rsid w:val="009A7AA7"/>
    <w:rsid w:val="009A7FBA"/>
    <w:rsid w:val="009B0D6E"/>
    <w:rsid w:val="009B1368"/>
    <w:rsid w:val="009B1CC2"/>
    <w:rsid w:val="009B214D"/>
    <w:rsid w:val="009B3000"/>
    <w:rsid w:val="009B3A61"/>
    <w:rsid w:val="009B3CC6"/>
    <w:rsid w:val="009B4935"/>
    <w:rsid w:val="009B6038"/>
    <w:rsid w:val="009B6F2E"/>
    <w:rsid w:val="009C28BB"/>
    <w:rsid w:val="009C42BB"/>
    <w:rsid w:val="009D072B"/>
    <w:rsid w:val="009D0E71"/>
    <w:rsid w:val="009D171A"/>
    <w:rsid w:val="009D2C3F"/>
    <w:rsid w:val="009D36F3"/>
    <w:rsid w:val="009D436C"/>
    <w:rsid w:val="009D48F2"/>
    <w:rsid w:val="009D6603"/>
    <w:rsid w:val="009E043A"/>
    <w:rsid w:val="009E170A"/>
    <w:rsid w:val="009E1BEE"/>
    <w:rsid w:val="009E4367"/>
    <w:rsid w:val="009F42F9"/>
    <w:rsid w:val="00A00E11"/>
    <w:rsid w:val="00A01E17"/>
    <w:rsid w:val="00A03421"/>
    <w:rsid w:val="00A10430"/>
    <w:rsid w:val="00A1051F"/>
    <w:rsid w:val="00A129B9"/>
    <w:rsid w:val="00A12F5B"/>
    <w:rsid w:val="00A131B7"/>
    <w:rsid w:val="00A21E9C"/>
    <w:rsid w:val="00A222C7"/>
    <w:rsid w:val="00A229BD"/>
    <w:rsid w:val="00A2798B"/>
    <w:rsid w:val="00A3022F"/>
    <w:rsid w:val="00A3187C"/>
    <w:rsid w:val="00A32058"/>
    <w:rsid w:val="00A33852"/>
    <w:rsid w:val="00A33CE1"/>
    <w:rsid w:val="00A356F9"/>
    <w:rsid w:val="00A4035A"/>
    <w:rsid w:val="00A42477"/>
    <w:rsid w:val="00A4326F"/>
    <w:rsid w:val="00A443F0"/>
    <w:rsid w:val="00A444D8"/>
    <w:rsid w:val="00A45389"/>
    <w:rsid w:val="00A519EB"/>
    <w:rsid w:val="00A52BD7"/>
    <w:rsid w:val="00A537D1"/>
    <w:rsid w:val="00A600C7"/>
    <w:rsid w:val="00A613A9"/>
    <w:rsid w:val="00A62E1C"/>
    <w:rsid w:val="00A63778"/>
    <w:rsid w:val="00A647D9"/>
    <w:rsid w:val="00A6713D"/>
    <w:rsid w:val="00A67AC6"/>
    <w:rsid w:val="00A70CC8"/>
    <w:rsid w:val="00A710F0"/>
    <w:rsid w:val="00A71A44"/>
    <w:rsid w:val="00A71F6F"/>
    <w:rsid w:val="00A75259"/>
    <w:rsid w:val="00A75817"/>
    <w:rsid w:val="00A76587"/>
    <w:rsid w:val="00A7663D"/>
    <w:rsid w:val="00A766BA"/>
    <w:rsid w:val="00A7774D"/>
    <w:rsid w:val="00A77CA8"/>
    <w:rsid w:val="00A804E0"/>
    <w:rsid w:val="00A8131A"/>
    <w:rsid w:val="00A81695"/>
    <w:rsid w:val="00A81F98"/>
    <w:rsid w:val="00A83419"/>
    <w:rsid w:val="00A85C81"/>
    <w:rsid w:val="00A86231"/>
    <w:rsid w:val="00A910D5"/>
    <w:rsid w:val="00A9250A"/>
    <w:rsid w:val="00A92E3C"/>
    <w:rsid w:val="00A93EE9"/>
    <w:rsid w:val="00A94DB5"/>
    <w:rsid w:val="00A95B68"/>
    <w:rsid w:val="00A966B7"/>
    <w:rsid w:val="00A966D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657D"/>
    <w:rsid w:val="00AB722A"/>
    <w:rsid w:val="00AC1FE5"/>
    <w:rsid w:val="00AC23E6"/>
    <w:rsid w:val="00AC264E"/>
    <w:rsid w:val="00AC4975"/>
    <w:rsid w:val="00AC4BB4"/>
    <w:rsid w:val="00AC64DA"/>
    <w:rsid w:val="00AC68A0"/>
    <w:rsid w:val="00AC6BF3"/>
    <w:rsid w:val="00AC79E3"/>
    <w:rsid w:val="00AC7D84"/>
    <w:rsid w:val="00AD01FB"/>
    <w:rsid w:val="00AD2006"/>
    <w:rsid w:val="00AD211D"/>
    <w:rsid w:val="00AD293F"/>
    <w:rsid w:val="00AD6002"/>
    <w:rsid w:val="00AD72B3"/>
    <w:rsid w:val="00AD7782"/>
    <w:rsid w:val="00AE2074"/>
    <w:rsid w:val="00AE2746"/>
    <w:rsid w:val="00AE2EC8"/>
    <w:rsid w:val="00AE3829"/>
    <w:rsid w:val="00AE4027"/>
    <w:rsid w:val="00AE5183"/>
    <w:rsid w:val="00AE52C2"/>
    <w:rsid w:val="00AF1BF9"/>
    <w:rsid w:val="00AF2668"/>
    <w:rsid w:val="00AF27C3"/>
    <w:rsid w:val="00AF2943"/>
    <w:rsid w:val="00AF3597"/>
    <w:rsid w:val="00AF3599"/>
    <w:rsid w:val="00AF394C"/>
    <w:rsid w:val="00AF3CD0"/>
    <w:rsid w:val="00AF4751"/>
    <w:rsid w:val="00AF56A7"/>
    <w:rsid w:val="00AF7133"/>
    <w:rsid w:val="00B00319"/>
    <w:rsid w:val="00B016BB"/>
    <w:rsid w:val="00B03EBA"/>
    <w:rsid w:val="00B04075"/>
    <w:rsid w:val="00B040F1"/>
    <w:rsid w:val="00B04FF6"/>
    <w:rsid w:val="00B0544F"/>
    <w:rsid w:val="00B0767F"/>
    <w:rsid w:val="00B077EE"/>
    <w:rsid w:val="00B10705"/>
    <w:rsid w:val="00B116AE"/>
    <w:rsid w:val="00B13656"/>
    <w:rsid w:val="00B15D96"/>
    <w:rsid w:val="00B1725E"/>
    <w:rsid w:val="00B17CB7"/>
    <w:rsid w:val="00B2083F"/>
    <w:rsid w:val="00B21CD9"/>
    <w:rsid w:val="00B21DA8"/>
    <w:rsid w:val="00B22C20"/>
    <w:rsid w:val="00B23300"/>
    <w:rsid w:val="00B24F3D"/>
    <w:rsid w:val="00B25109"/>
    <w:rsid w:val="00B278F6"/>
    <w:rsid w:val="00B31BD1"/>
    <w:rsid w:val="00B32769"/>
    <w:rsid w:val="00B33C61"/>
    <w:rsid w:val="00B3409C"/>
    <w:rsid w:val="00B34E8B"/>
    <w:rsid w:val="00B34EDC"/>
    <w:rsid w:val="00B35EC6"/>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3813"/>
    <w:rsid w:val="00B6648D"/>
    <w:rsid w:val="00B7014F"/>
    <w:rsid w:val="00B7149A"/>
    <w:rsid w:val="00B71E74"/>
    <w:rsid w:val="00B75219"/>
    <w:rsid w:val="00B75293"/>
    <w:rsid w:val="00B768EC"/>
    <w:rsid w:val="00B77C07"/>
    <w:rsid w:val="00B80533"/>
    <w:rsid w:val="00B80B2B"/>
    <w:rsid w:val="00B80E61"/>
    <w:rsid w:val="00B812D7"/>
    <w:rsid w:val="00B831DC"/>
    <w:rsid w:val="00B8461B"/>
    <w:rsid w:val="00B84E16"/>
    <w:rsid w:val="00B84FE2"/>
    <w:rsid w:val="00B85167"/>
    <w:rsid w:val="00B873FC"/>
    <w:rsid w:val="00B87B10"/>
    <w:rsid w:val="00B902FE"/>
    <w:rsid w:val="00B917B3"/>
    <w:rsid w:val="00B92354"/>
    <w:rsid w:val="00B9494F"/>
    <w:rsid w:val="00B94B55"/>
    <w:rsid w:val="00B95414"/>
    <w:rsid w:val="00B95E65"/>
    <w:rsid w:val="00B96D59"/>
    <w:rsid w:val="00B97DF7"/>
    <w:rsid w:val="00BA1802"/>
    <w:rsid w:val="00BA1E37"/>
    <w:rsid w:val="00BA2F8C"/>
    <w:rsid w:val="00BA31B4"/>
    <w:rsid w:val="00BA4D91"/>
    <w:rsid w:val="00BA5DA7"/>
    <w:rsid w:val="00BA6EE4"/>
    <w:rsid w:val="00BA739A"/>
    <w:rsid w:val="00BA7C45"/>
    <w:rsid w:val="00BB1187"/>
    <w:rsid w:val="00BB3596"/>
    <w:rsid w:val="00BB4E6A"/>
    <w:rsid w:val="00BB5023"/>
    <w:rsid w:val="00BB66DC"/>
    <w:rsid w:val="00BC42B0"/>
    <w:rsid w:val="00BC5609"/>
    <w:rsid w:val="00BC5DAE"/>
    <w:rsid w:val="00BC7B95"/>
    <w:rsid w:val="00BD0C0D"/>
    <w:rsid w:val="00BD27B7"/>
    <w:rsid w:val="00BD2BFC"/>
    <w:rsid w:val="00BD4EE8"/>
    <w:rsid w:val="00BE041F"/>
    <w:rsid w:val="00BE08FC"/>
    <w:rsid w:val="00BE16D5"/>
    <w:rsid w:val="00BE1D30"/>
    <w:rsid w:val="00BE314D"/>
    <w:rsid w:val="00BE682B"/>
    <w:rsid w:val="00BE7610"/>
    <w:rsid w:val="00BE7938"/>
    <w:rsid w:val="00BE7AA4"/>
    <w:rsid w:val="00BF33C3"/>
    <w:rsid w:val="00BF4D7D"/>
    <w:rsid w:val="00BF645C"/>
    <w:rsid w:val="00BF7D84"/>
    <w:rsid w:val="00C01076"/>
    <w:rsid w:val="00C019EA"/>
    <w:rsid w:val="00C03B7A"/>
    <w:rsid w:val="00C06563"/>
    <w:rsid w:val="00C0755A"/>
    <w:rsid w:val="00C10A18"/>
    <w:rsid w:val="00C119A6"/>
    <w:rsid w:val="00C11CED"/>
    <w:rsid w:val="00C12D01"/>
    <w:rsid w:val="00C12FB5"/>
    <w:rsid w:val="00C174B2"/>
    <w:rsid w:val="00C17857"/>
    <w:rsid w:val="00C17D8A"/>
    <w:rsid w:val="00C206C2"/>
    <w:rsid w:val="00C22046"/>
    <w:rsid w:val="00C22E73"/>
    <w:rsid w:val="00C25520"/>
    <w:rsid w:val="00C27CAF"/>
    <w:rsid w:val="00C323FA"/>
    <w:rsid w:val="00C3272A"/>
    <w:rsid w:val="00C34283"/>
    <w:rsid w:val="00C35451"/>
    <w:rsid w:val="00C35F1F"/>
    <w:rsid w:val="00C36306"/>
    <w:rsid w:val="00C40EEE"/>
    <w:rsid w:val="00C410A7"/>
    <w:rsid w:val="00C4288E"/>
    <w:rsid w:val="00C438B9"/>
    <w:rsid w:val="00C43DC3"/>
    <w:rsid w:val="00C46613"/>
    <w:rsid w:val="00C46E99"/>
    <w:rsid w:val="00C474B1"/>
    <w:rsid w:val="00C51C9D"/>
    <w:rsid w:val="00C526DC"/>
    <w:rsid w:val="00C53694"/>
    <w:rsid w:val="00C53818"/>
    <w:rsid w:val="00C54C7F"/>
    <w:rsid w:val="00C5515E"/>
    <w:rsid w:val="00C576A7"/>
    <w:rsid w:val="00C611BE"/>
    <w:rsid w:val="00C639BD"/>
    <w:rsid w:val="00C64095"/>
    <w:rsid w:val="00C64FB8"/>
    <w:rsid w:val="00C65C5B"/>
    <w:rsid w:val="00C6606F"/>
    <w:rsid w:val="00C71144"/>
    <w:rsid w:val="00C7396F"/>
    <w:rsid w:val="00C7496D"/>
    <w:rsid w:val="00C75862"/>
    <w:rsid w:val="00C7739B"/>
    <w:rsid w:val="00C77627"/>
    <w:rsid w:val="00C77EFA"/>
    <w:rsid w:val="00C8003A"/>
    <w:rsid w:val="00C80F08"/>
    <w:rsid w:val="00C81156"/>
    <w:rsid w:val="00C82AE2"/>
    <w:rsid w:val="00C8311A"/>
    <w:rsid w:val="00C832AE"/>
    <w:rsid w:val="00C84D3B"/>
    <w:rsid w:val="00C9079C"/>
    <w:rsid w:val="00C94954"/>
    <w:rsid w:val="00C94AAC"/>
    <w:rsid w:val="00C94F5D"/>
    <w:rsid w:val="00C95A2C"/>
    <w:rsid w:val="00C97173"/>
    <w:rsid w:val="00CA157D"/>
    <w:rsid w:val="00CA1720"/>
    <w:rsid w:val="00CA2020"/>
    <w:rsid w:val="00CA2FBC"/>
    <w:rsid w:val="00CA4AA7"/>
    <w:rsid w:val="00CA5D84"/>
    <w:rsid w:val="00CA7B36"/>
    <w:rsid w:val="00CB1F4B"/>
    <w:rsid w:val="00CB2197"/>
    <w:rsid w:val="00CB397D"/>
    <w:rsid w:val="00CB58B9"/>
    <w:rsid w:val="00CB6DCD"/>
    <w:rsid w:val="00CC02BC"/>
    <w:rsid w:val="00CC2352"/>
    <w:rsid w:val="00CC331C"/>
    <w:rsid w:val="00CC4FEA"/>
    <w:rsid w:val="00CC5535"/>
    <w:rsid w:val="00CC62FB"/>
    <w:rsid w:val="00CD205C"/>
    <w:rsid w:val="00CD35A3"/>
    <w:rsid w:val="00CD379F"/>
    <w:rsid w:val="00CD3D66"/>
    <w:rsid w:val="00CD4E92"/>
    <w:rsid w:val="00CD576E"/>
    <w:rsid w:val="00CD792D"/>
    <w:rsid w:val="00CE2116"/>
    <w:rsid w:val="00CE32F0"/>
    <w:rsid w:val="00CE4328"/>
    <w:rsid w:val="00CE518E"/>
    <w:rsid w:val="00CE54AA"/>
    <w:rsid w:val="00CE574F"/>
    <w:rsid w:val="00CF176D"/>
    <w:rsid w:val="00CF3CCC"/>
    <w:rsid w:val="00CF6DA3"/>
    <w:rsid w:val="00D020AD"/>
    <w:rsid w:val="00D04A00"/>
    <w:rsid w:val="00D06F67"/>
    <w:rsid w:val="00D070B6"/>
    <w:rsid w:val="00D11217"/>
    <w:rsid w:val="00D11276"/>
    <w:rsid w:val="00D11A64"/>
    <w:rsid w:val="00D12904"/>
    <w:rsid w:val="00D12C9F"/>
    <w:rsid w:val="00D1331C"/>
    <w:rsid w:val="00D1350D"/>
    <w:rsid w:val="00D13AAA"/>
    <w:rsid w:val="00D14336"/>
    <w:rsid w:val="00D15D4F"/>
    <w:rsid w:val="00D20B30"/>
    <w:rsid w:val="00D23037"/>
    <w:rsid w:val="00D2344A"/>
    <w:rsid w:val="00D236E8"/>
    <w:rsid w:val="00D2418D"/>
    <w:rsid w:val="00D2539C"/>
    <w:rsid w:val="00D26AD5"/>
    <w:rsid w:val="00D270E1"/>
    <w:rsid w:val="00D27EC6"/>
    <w:rsid w:val="00D3080A"/>
    <w:rsid w:val="00D30812"/>
    <w:rsid w:val="00D30917"/>
    <w:rsid w:val="00D30F49"/>
    <w:rsid w:val="00D33D84"/>
    <w:rsid w:val="00D350EB"/>
    <w:rsid w:val="00D352AE"/>
    <w:rsid w:val="00D3715F"/>
    <w:rsid w:val="00D374DF"/>
    <w:rsid w:val="00D46454"/>
    <w:rsid w:val="00D4683C"/>
    <w:rsid w:val="00D50138"/>
    <w:rsid w:val="00D506AB"/>
    <w:rsid w:val="00D511C2"/>
    <w:rsid w:val="00D51BEC"/>
    <w:rsid w:val="00D529A9"/>
    <w:rsid w:val="00D52B88"/>
    <w:rsid w:val="00D52C6D"/>
    <w:rsid w:val="00D52E9D"/>
    <w:rsid w:val="00D543D0"/>
    <w:rsid w:val="00D55669"/>
    <w:rsid w:val="00D5660B"/>
    <w:rsid w:val="00D571CB"/>
    <w:rsid w:val="00D57C98"/>
    <w:rsid w:val="00D61664"/>
    <w:rsid w:val="00D623BE"/>
    <w:rsid w:val="00D624CD"/>
    <w:rsid w:val="00D63C8E"/>
    <w:rsid w:val="00D64A43"/>
    <w:rsid w:val="00D6666C"/>
    <w:rsid w:val="00D66C80"/>
    <w:rsid w:val="00D67B12"/>
    <w:rsid w:val="00D700C0"/>
    <w:rsid w:val="00D7240E"/>
    <w:rsid w:val="00D72DF7"/>
    <w:rsid w:val="00D73536"/>
    <w:rsid w:val="00D73784"/>
    <w:rsid w:val="00D75328"/>
    <w:rsid w:val="00D75494"/>
    <w:rsid w:val="00D75528"/>
    <w:rsid w:val="00D76664"/>
    <w:rsid w:val="00D770BB"/>
    <w:rsid w:val="00D81A3A"/>
    <w:rsid w:val="00D81D6D"/>
    <w:rsid w:val="00D82D5E"/>
    <w:rsid w:val="00D83934"/>
    <w:rsid w:val="00D83A3E"/>
    <w:rsid w:val="00D84592"/>
    <w:rsid w:val="00D848AF"/>
    <w:rsid w:val="00D84A66"/>
    <w:rsid w:val="00D86AF7"/>
    <w:rsid w:val="00D86F1F"/>
    <w:rsid w:val="00D90B4A"/>
    <w:rsid w:val="00D90F07"/>
    <w:rsid w:val="00D90F87"/>
    <w:rsid w:val="00D97AEB"/>
    <w:rsid w:val="00D97ED5"/>
    <w:rsid w:val="00DA4073"/>
    <w:rsid w:val="00DA457C"/>
    <w:rsid w:val="00DA4664"/>
    <w:rsid w:val="00DA4883"/>
    <w:rsid w:val="00DA4FC6"/>
    <w:rsid w:val="00DA70B0"/>
    <w:rsid w:val="00DA7799"/>
    <w:rsid w:val="00DB0416"/>
    <w:rsid w:val="00DB0F50"/>
    <w:rsid w:val="00DB1A2A"/>
    <w:rsid w:val="00DB4310"/>
    <w:rsid w:val="00DB45E1"/>
    <w:rsid w:val="00DB637A"/>
    <w:rsid w:val="00DC0B83"/>
    <w:rsid w:val="00DC0D17"/>
    <w:rsid w:val="00DC105D"/>
    <w:rsid w:val="00DC19AD"/>
    <w:rsid w:val="00DC3233"/>
    <w:rsid w:val="00DC33B6"/>
    <w:rsid w:val="00DC375F"/>
    <w:rsid w:val="00DC4EEB"/>
    <w:rsid w:val="00DC68E1"/>
    <w:rsid w:val="00DC7DEB"/>
    <w:rsid w:val="00DD0A69"/>
    <w:rsid w:val="00DD2C26"/>
    <w:rsid w:val="00DD3A0D"/>
    <w:rsid w:val="00DD3DA0"/>
    <w:rsid w:val="00DD5502"/>
    <w:rsid w:val="00DD6F11"/>
    <w:rsid w:val="00DE2E52"/>
    <w:rsid w:val="00DE38CF"/>
    <w:rsid w:val="00DE3D90"/>
    <w:rsid w:val="00DE494D"/>
    <w:rsid w:val="00DE7C92"/>
    <w:rsid w:val="00DE7EA0"/>
    <w:rsid w:val="00DE7EC0"/>
    <w:rsid w:val="00DF029B"/>
    <w:rsid w:val="00DF253D"/>
    <w:rsid w:val="00DF2631"/>
    <w:rsid w:val="00DF3F65"/>
    <w:rsid w:val="00DF3FEF"/>
    <w:rsid w:val="00DF466A"/>
    <w:rsid w:val="00DF79BB"/>
    <w:rsid w:val="00E0004C"/>
    <w:rsid w:val="00E043CF"/>
    <w:rsid w:val="00E047FE"/>
    <w:rsid w:val="00E04983"/>
    <w:rsid w:val="00E07182"/>
    <w:rsid w:val="00E07210"/>
    <w:rsid w:val="00E10C91"/>
    <w:rsid w:val="00E14AC5"/>
    <w:rsid w:val="00E15131"/>
    <w:rsid w:val="00E15AAD"/>
    <w:rsid w:val="00E16848"/>
    <w:rsid w:val="00E17BBA"/>
    <w:rsid w:val="00E21A08"/>
    <w:rsid w:val="00E22A55"/>
    <w:rsid w:val="00E23BC6"/>
    <w:rsid w:val="00E23D60"/>
    <w:rsid w:val="00E24C64"/>
    <w:rsid w:val="00E25025"/>
    <w:rsid w:val="00E26AB6"/>
    <w:rsid w:val="00E26D4D"/>
    <w:rsid w:val="00E26E74"/>
    <w:rsid w:val="00E26EED"/>
    <w:rsid w:val="00E304B6"/>
    <w:rsid w:val="00E307B3"/>
    <w:rsid w:val="00E328D9"/>
    <w:rsid w:val="00E34EB7"/>
    <w:rsid w:val="00E356CD"/>
    <w:rsid w:val="00E362CA"/>
    <w:rsid w:val="00E36E8F"/>
    <w:rsid w:val="00E4042C"/>
    <w:rsid w:val="00E40872"/>
    <w:rsid w:val="00E41918"/>
    <w:rsid w:val="00E41B4A"/>
    <w:rsid w:val="00E42031"/>
    <w:rsid w:val="00E447E1"/>
    <w:rsid w:val="00E50CB7"/>
    <w:rsid w:val="00E52C43"/>
    <w:rsid w:val="00E53605"/>
    <w:rsid w:val="00E53C44"/>
    <w:rsid w:val="00E54231"/>
    <w:rsid w:val="00E54292"/>
    <w:rsid w:val="00E5610B"/>
    <w:rsid w:val="00E562DD"/>
    <w:rsid w:val="00E565B1"/>
    <w:rsid w:val="00E61374"/>
    <w:rsid w:val="00E615DF"/>
    <w:rsid w:val="00E62C60"/>
    <w:rsid w:val="00E64734"/>
    <w:rsid w:val="00E6499A"/>
    <w:rsid w:val="00E64D1E"/>
    <w:rsid w:val="00E65AE1"/>
    <w:rsid w:val="00E663CF"/>
    <w:rsid w:val="00E71E48"/>
    <w:rsid w:val="00E7230E"/>
    <w:rsid w:val="00E752D2"/>
    <w:rsid w:val="00E75EBA"/>
    <w:rsid w:val="00E80D37"/>
    <w:rsid w:val="00E84598"/>
    <w:rsid w:val="00E85C30"/>
    <w:rsid w:val="00E86341"/>
    <w:rsid w:val="00E87364"/>
    <w:rsid w:val="00E91CD8"/>
    <w:rsid w:val="00E934EB"/>
    <w:rsid w:val="00E93FCC"/>
    <w:rsid w:val="00E949A0"/>
    <w:rsid w:val="00E94EA5"/>
    <w:rsid w:val="00E96CF2"/>
    <w:rsid w:val="00E96DFD"/>
    <w:rsid w:val="00E97E24"/>
    <w:rsid w:val="00EA1AD4"/>
    <w:rsid w:val="00EA2713"/>
    <w:rsid w:val="00EA2D7C"/>
    <w:rsid w:val="00EA3EA1"/>
    <w:rsid w:val="00EA446F"/>
    <w:rsid w:val="00EA469B"/>
    <w:rsid w:val="00EA5061"/>
    <w:rsid w:val="00EA67AA"/>
    <w:rsid w:val="00EA70BD"/>
    <w:rsid w:val="00EB00E6"/>
    <w:rsid w:val="00EB425C"/>
    <w:rsid w:val="00EB48AC"/>
    <w:rsid w:val="00EB5DDF"/>
    <w:rsid w:val="00EB676A"/>
    <w:rsid w:val="00EB6F3C"/>
    <w:rsid w:val="00EC08B0"/>
    <w:rsid w:val="00EC0A65"/>
    <w:rsid w:val="00EC1AE7"/>
    <w:rsid w:val="00EC1E56"/>
    <w:rsid w:val="00EC2DB2"/>
    <w:rsid w:val="00EC3BB4"/>
    <w:rsid w:val="00EC45C3"/>
    <w:rsid w:val="00EC4931"/>
    <w:rsid w:val="00EC4F76"/>
    <w:rsid w:val="00EC685F"/>
    <w:rsid w:val="00EC710B"/>
    <w:rsid w:val="00ED1522"/>
    <w:rsid w:val="00ED1DD2"/>
    <w:rsid w:val="00ED2960"/>
    <w:rsid w:val="00ED29AD"/>
    <w:rsid w:val="00ED3993"/>
    <w:rsid w:val="00ED3DFC"/>
    <w:rsid w:val="00ED5D83"/>
    <w:rsid w:val="00ED6FCD"/>
    <w:rsid w:val="00ED7CFF"/>
    <w:rsid w:val="00EE16AA"/>
    <w:rsid w:val="00EE2434"/>
    <w:rsid w:val="00EE2824"/>
    <w:rsid w:val="00EE4B04"/>
    <w:rsid w:val="00EE4B11"/>
    <w:rsid w:val="00EE623E"/>
    <w:rsid w:val="00EF0F0D"/>
    <w:rsid w:val="00EF21BE"/>
    <w:rsid w:val="00EF33BE"/>
    <w:rsid w:val="00EF3635"/>
    <w:rsid w:val="00EF4758"/>
    <w:rsid w:val="00EF493B"/>
    <w:rsid w:val="00EF5E1B"/>
    <w:rsid w:val="00EF62DB"/>
    <w:rsid w:val="00EF66CB"/>
    <w:rsid w:val="00EF6E35"/>
    <w:rsid w:val="00EF7F72"/>
    <w:rsid w:val="00F0247C"/>
    <w:rsid w:val="00F03B3B"/>
    <w:rsid w:val="00F04347"/>
    <w:rsid w:val="00F043E2"/>
    <w:rsid w:val="00F04484"/>
    <w:rsid w:val="00F05D9C"/>
    <w:rsid w:val="00F0643E"/>
    <w:rsid w:val="00F06979"/>
    <w:rsid w:val="00F0773B"/>
    <w:rsid w:val="00F11FAC"/>
    <w:rsid w:val="00F1233A"/>
    <w:rsid w:val="00F22B2C"/>
    <w:rsid w:val="00F2401A"/>
    <w:rsid w:val="00F26058"/>
    <w:rsid w:val="00F27B68"/>
    <w:rsid w:val="00F32726"/>
    <w:rsid w:val="00F32E48"/>
    <w:rsid w:val="00F33F2F"/>
    <w:rsid w:val="00F40012"/>
    <w:rsid w:val="00F40C5D"/>
    <w:rsid w:val="00F4191B"/>
    <w:rsid w:val="00F41A3D"/>
    <w:rsid w:val="00F42567"/>
    <w:rsid w:val="00F4348F"/>
    <w:rsid w:val="00F435A6"/>
    <w:rsid w:val="00F45506"/>
    <w:rsid w:val="00F51D9D"/>
    <w:rsid w:val="00F52EB4"/>
    <w:rsid w:val="00F53F09"/>
    <w:rsid w:val="00F55E08"/>
    <w:rsid w:val="00F561DE"/>
    <w:rsid w:val="00F563BC"/>
    <w:rsid w:val="00F56643"/>
    <w:rsid w:val="00F56D38"/>
    <w:rsid w:val="00F56F31"/>
    <w:rsid w:val="00F571F8"/>
    <w:rsid w:val="00F57226"/>
    <w:rsid w:val="00F601B9"/>
    <w:rsid w:val="00F60BA2"/>
    <w:rsid w:val="00F61335"/>
    <w:rsid w:val="00F6188C"/>
    <w:rsid w:val="00F646CE"/>
    <w:rsid w:val="00F64A3D"/>
    <w:rsid w:val="00F64F47"/>
    <w:rsid w:val="00F67C4E"/>
    <w:rsid w:val="00F70901"/>
    <w:rsid w:val="00F73756"/>
    <w:rsid w:val="00F746EA"/>
    <w:rsid w:val="00F758F3"/>
    <w:rsid w:val="00F76F00"/>
    <w:rsid w:val="00F776FD"/>
    <w:rsid w:val="00F80C9A"/>
    <w:rsid w:val="00F82C06"/>
    <w:rsid w:val="00F83113"/>
    <w:rsid w:val="00F85113"/>
    <w:rsid w:val="00F851DD"/>
    <w:rsid w:val="00F85718"/>
    <w:rsid w:val="00F867E7"/>
    <w:rsid w:val="00F875F0"/>
    <w:rsid w:val="00F87E8C"/>
    <w:rsid w:val="00F909A0"/>
    <w:rsid w:val="00F9130D"/>
    <w:rsid w:val="00F932C4"/>
    <w:rsid w:val="00F93441"/>
    <w:rsid w:val="00F95133"/>
    <w:rsid w:val="00F9707A"/>
    <w:rsid w:val="00FA48C1"/>
    <w:rsid w:val="00FA5B89"/>
    <w:rsid w:val="00FB1215"/>
    <w:rsid w:val="00FB183F"/>
    <w:rsid w:val="00FB3B98"/>
    <w:rsid w:val="00FB3C1A"/>
    <w:rsid w:val="00FB4B20"/>
    <w:rsid w:val="00FB62B9"/>
    <w:rsid w:val="00FB64D1"/>
    <w:rsid w:val="00FB6890"/>
    <w:rsid w:val="00FB7E83"/>
    <w:rsid w:val="00FC0FE2"/>
    <w:rsid w:val="00FC2D4F"/>
    <w:rsid w:val="00FC324B"/>
    <w:rsid w:val="00FC4CE3"/>
    <w:rsid w:val="00FC5C62"/>
    <w:rsid w:val="00FD0776"/>
    <w:rsid w:val="00FD0AF7"/>
    <w:rsid w:val="00FD16D0"/>
    <w:rsid w:val="00FD208B"/>
    <w:rsid w:val="00FD3A36"/>
    <w:rsid w:val="00FD65C1"/>
    <w:rsid w:val="00FD69BF"/>
    <w:rsid w:val="00FE0037"/>
    <w:rsid w:val="00FE101B"/>
    <w:rsid w:val="00FE4081"/>
    <w:rsid w:val="00FE426B"/>
    <w:rsid w:val="00FE6CCD"/>
    <w:rsid w:val="00FE6F26"/>
    <w:rsid w:val="00FE7FCC"/>
    <w:rsid w:val="00FF0D83"/>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41"/>
    <o:shapelayout v:ext="edit">
      <o:idmap v:ext="edit" data="1"/>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A7">
    <w:name w:val="A7"/>
    <w:uiPriority w:val="99"/>
    <w:rsid w:val="00126947"/>
    <w:rPr>
      <w:rFonts w:cs="Univers LT 67 CondensedLt"/>
      <w:color w:val="211D1E"/>
      <w:sz w:val="20"/>
      <w:szCs w:val="20"/>
    </w:rPr>
  </w:style>
  <w:style w:type="paragraph" w:customStyle="1" w:styleId="Pa2">
    <w:name w:val="Pa2"/>
    <w:basedOn w:val="Default"/>
    <w:next w:val="Default"/>
    <w:uiPriority w:val="99"/>
    <w:rsid w:val="001F7A51"/>
    <w:pPr>
      <w:adjustRightInd w:val="0"/>
      <w:spacing w:line="241" w:lineRule="atLeast"/>
    </w:pPr>
    <w:rPr>
      <w:rFonts w:ascii="Univers LT 67 CondensedLt" w:hAnsi="Univers LT 67 CondensedLt" w:cstheme="minorBidi"/>
      <w:color w:val="auto"/>
      <w:lang w:eastAsia="en-US"/>
      <w14:ligatures w14:val="standardContextual"/>
    </w:rPr>
  </w:style>
  <w:style w:type="character" w:customStyle="1" w:styleId="s1">
    <w:name w:val="s1"/>
    <w:basedOn w:val="Absatz-Standardschriftart"/>
    <w:rsid w:val="00C5515E"/>
  </w:style>
  <w:style w:type="paragraph" w:customStyle="1" w:styleId="dltext">
    <w:name w:val="dl_text"/>
    <w:link w:val="dltextZchn"/>
    <w:rsid w:val="00B96D59"/>
    <w:pPr>
      <w:spacing w:before="60" w:after="60"/>
      <w:ind w:left="1418"/>
      <w:jc w:val="both"/>
    </w:pPr>
    <w:rPr>
      <w:rFonts w:ascii="Arial" w:eastAsia="Times New Roman" w:hAnsi="Arial" w:cs="Times New Roman"/>
      <w:sz w:val="20"/>
      <w:szCs w:val="20"/>
      <w:lang w:val="de-DE" w:eastAsia="de-DE"/>
    </w:rPr>
  </w:style>
  <w:style w:type="character" w:customStyle="1" w:styleId="dltextZchn">
    <w:name w:val="dl_text Zchn"/>
    <w:basedOn w:val="Absatz-Standardschriftart"/>
    <w:link w:val="dltext"/>
    <w:rsid w:val="00B96D59"/>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37">
      <w:bodyDiv w:val="1"/>
      <w:marLeft w:val="0"/>
      <w:marRight w:val="0"/>
      <w:marTop w:val="0"/>
      <w:marBottom w:val="0"/>
      <w:divBdr>
        <w:top w:val="none" w:sz="0" w:space="0" w:color="auto"/>
        <w:left w:val="none" w:sz="0" w:space="0" w:color="auto"/>
        <w:bottom w:val="none" w:sz="0" w:space="0" w:color="auto"/>
        <w:right w:val="none" w:sz="0" w:space="0" w:color="auto"/>
      </w:divBdr>
    </w:div>
    <w:div w:id="47655652">
      <w:bodyDiv w:val="1"/>
      <w:marLeft w:val="0"/>
      <w:marRight w:val="0"/>
      <w:marTop w:val="0"/>
      <w:marBottom w:val="0"/>
      <w:divBdr>
        <w:top w:val="none" w:sz="0" w:space="0" w:color="auto"/>
        <w:left w:val="none" w:sz="0" w:space="0" w:color="auto"/>
        <w:bottom w:val="none" w:sz="0" w:space="0" w:color="auto"/>
        <w:right w:val="none" w:sz="0" w:space="0" w:color="auto"/>
      </w:divBdr>
    </w:div>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76438682">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3630">
      <w:bodyDiv w:val="1"/>
      <w:marLeft w:val="0"/>
      <w:marRight w:val="0"/>
      <w:marTop w:val="0"/>
      <w:marBottom w:val="0"/>
      <w:divBdr>
        <w:top w:val="none" w:sz="0" w:space="0" w:color="auto"/>
        <w:left w:val="none" w:sz="0" w:space="0" w:color="auto"/>
        <w:bottom w:val="none" w:sz="0" w:space="0" w:color="auto"/>
        <w:right w:val="none" w:sz="0" w:space="0" w:color="auto"/>
      </w:divBdr>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290677051">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8588026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4768565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691078536">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239485280">
      <w:bodyDiv w:val="1"/>
      <w:marLeft w:val="0"/>
      <w:marRight w:val="0"/>
      <w:marTop w:val="0"/>
      <w:marBottom w:val="0"/>
      <w:divBdr>
        <w:top w:val="none" w:sz="0" w:space="0" w:color="auto"/>
        <w:left w:val="none" w:sz="0" w:space="0" w:color="auto"/>
        <w:bottom w:val="none" w:sz="0" w:space="0" w:color="auto"/>
        <w:right w:val="none" w:sz="0" w:space="0" w:color="auto"/>
      </w:divBdr>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751193281">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1957560943">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CB3E0-B2BE-104A-8D5F-D6E94291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4146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103</cp:revision>
  <cp:lastPrinted>2021-09-07T09:27:00Z</cp:lastPrinted>
  <dcterms:created xsi:type="dcterms:W3CDTF">2023-12-12T13:15:00Z</dcterms:created>
  <dcterms:modified xsi:type="dcterms:W3CDTF">2025-11-26T14:48:00Z</dcterms:modified>
</cp:coreProperties>
</file>